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6FD" w:rsidRDefault="002E46FD" w:rsidP="002E46FD">
      <w:pPr>
        <w:pStyle w:val="NoSpacing"/>
        <w:jc w:val="right"/>
        <w:rPr>
          <w:rFonts w:ascii="Bookman Old Style" w:hAnsi="Bookman Old Style"/>
          <w:noProof/>
          <w:sz w:val="20"/>
          <w:szCs w:val="20"/>
        </w:rPr>
      </w:pPr>
      <w:bookmarkStart w:id="0" w:name="_GoBack"/>
      <w:bookmarkEnd w:id="0"/>
    </w:p>
    <w:p w:rsidR="002E46FD" w:rsidRPr="008B23D9" w:rsidRDefault="002E46FD" w:rsidP="002E46FD">
      <w:pPr>
        <w:pStyle w:val="NoSpacing"/>
        <w:jc w:val="right"/>
        <w:rPr>
          <w:rFonts w:ascii="Bookman Old Style" w:hAnsi="Bookman Old Style"/>
          <w:noProof/>
          <w:sz w:val="16"/>
          <w:szCs w:val="16"/>
        </w:rPr>
      </w:pPr>
      <w:r w:rsidRPr="008B23D9">
        <w:rPr>
          <w:rFonts w:ascii="Bookman Old Style" w:hAnsi="Bookman Old Style"/>
          <w:noProof/>
          <w:sz w:val="16"/>
          <w:szCs w:val="16"/>
        </w:rPr>
        <w:t>Form X</w:t>
      </w:r>
    </w:p>
    <w:p w:rsidR="002E46FD" w:rsidRPr="008B23D9" w:rsidRDefault="002E46FD" w:rsidP="002E46FD">
      <w:pPr>
        <w:pStyle w:val="NoSpacing"/>
        <w:jc w:val="right"/>
        <w:rPr>
          <w:rFonts w:ascii="Bookman Old Style" w:hAnsi="Bookman Old Style"/>
          <w:noProof/>
          <w:sz w:val="16"/>
          <w:szCs w:val="16"/>
        </w:rPr>
      </w:pPr>
      <w:r w:rsidRPr="008B23D9">
        <w:rPr>
          <w:rFonts w:ascii="Bookman Old Style" w:hAnsi="Bookman Old Style"/>
          <w:noProof/>
          <w:sz w:val="16"/>
          <w:szCs w:val="16"/>
        </w:rPr>
        <w:t>(</w:t>
      </w:r>
      <w:r w:rsidRPr="008B23D9">
        <w:rPr>
          <w:rFonts w:ascii="Bookman Old Style" w:hAnsi="Bookman Old Style"/>
          <w:noProof/>
          <w:sz w:val="16"/>
          <w:szCs w:val="16"/>
          <w:u w:val="single"/>
        </w:rPr>
        <w:t>Regulation</w:t>
      </w:r>
      <w:r w:rsidRPr="008B23D9">
        <w:rPr>
          <w:rFonts w:ascii="Bookman Old Style" w:hAnsi="Bookman Old Style"/>
          <w:noProof/>
          <w:sz w:val="16"/>
          <w:szCs w:val="16"/>
        </w:rPr>
        <w:t xml:space="preserve"> </w:t>
      </w:r>
      <w:r>
        <w:rPr>
          <w:rFonts w:ascii="Bookman Old Style" w:hAnsi="Bookman Old Style"/>
          <w:noProof/>
          <w:sz w:val="16"/>
          <w:szCs w:val="16"/>
        </w:rPr>
        <w:t>13</w:t>
      </w:r>
      <w:r w:rsidRPr="008B23D9">
        <w:rPr>
          <w:rFonts w:ascii="Bookman Old Style" w:hAnsi="Bookman Old Style"/>
          <w:noProof/>
          <w:sz w:val="16"/>
          <w:szCs w:val="16"/>
        </w:rPr>
        <w:t>(2))</w:t>
      </w:r>
    </w:p>
    <w:p w:rsidR="002E46FD" w:rsidRPr="00F1539B" w:rsidRDefault="002E46FD" w:rsidP="002E46FD">
      <w:pPr>
        <w:pStyle w:val="NoSpacing"/>
        <w:jc w:val="right"/>
        <w:rPr>
          <w:rFonts w:ascii="Bookman Old Style" w:hAnsi="Bookman Old Style"/>
          <w:sz w:val="16"/>
          <w:szCs w:val="16"/>
          <w:lang w:val="en-GB"/>
        </w:rPr>
      </w:pPr>
      <w:r w:rsidRPr="00F1539B">
        <w:rPr>
          <w:rFonts w:ascii="Bookman Old Style" w:hAnsi="Bookman Old Style"/>
          <w:sz w:val="16"/>
          <w:szCs w:val="16"/>
          <w:lang w:val="en-GB"/>
        </w:rPr>
        <w:t>(To be completed in duplicate)</w:t>
      </w:r>
    </w:p>
    <w:p w:rsidR="002E46FD" w:rsidRPr="009431A4" w:rsidRDefault="002E46FD" w:rsidP="002E46FD">
      <w:pPr>
        <w:pStyle w:val="NoSpacing"/>
        <w:jc w:val="right"/>
        <w:rPr>
          <w:rFonts w:ascii="Bookman Old Style" w:hAnsi="Bookman Old Style"/>
          <w:noProof/>
          <w:sz w:val="20"/>
          <w:szCs w:val="20"/>
        </w:rPr>
      </w:pPr>
    </w:p>
    <w:p w:rsidR="002E46FD" w:rsidRPr="006366B4" w:rsidRDefault="002E46FD" w:rsidP="002E46FD">
      <w:pPr>
        <w:pStyle w:val="NoSpacing"/>
        <w:jc w:val="center"/>
        <w:rPr>
          <w:sz w:val="20"/>
          <w:szCs w:val="20"/>
        </w:rPr>
      </w:pPr>
      <w:r w:rsidRPr="00940E3F">
        <w:rPr>
          <w:noProof/>
          <w:lang w:val="en-GB" w:eastAsia="en-GB"/>
        </w:rPr>
        <w:drawing>
          <wp:inline distT="0" distB="0" distL="0" distR="0">
            <wp:extent cx="1390650" cy="409575"/>
            <wp:effectExtent l="0" t="0" r="0" b="9525"/>
            <wp:docPr id="1" name="Picture 1" descr="Description: PACRA 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PACRA Logo cop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409575"/>
                    </a:xfrm>
                    <a:prstGeom prst="rect">
                      <a:avLst/>
                    </a:prstGeom>
                    <a:noFill/>
                    <a:ln>
                      <a:noFill/>
                    </a:ln>
                  </pic:spPr>
                </pic:pic>
              </a:graphicData>
            </a:graphic>
          </wp:inline>
        </w:drawing>
      </w:r>
    </w:p>
    <w:p w:rsidR="002E46FD" w:rsidRPr="006366B4" w:rsidRDefault="002E46FD" w:rsidP="002E46FD">
      <w:pPr>
        <w:jc w:val="center"/>
        <w:rPr>
          <w:rFonts w:ascii="Bookman Old Style" w:hAnsi="Bookman Old Style"/>
          <w:sz w:val="20"/>
          <w:szCs w:val="20"/>
        </w:rPr>
      </w:pPr>
      <w:r w:rsidRPr="006366B4">
        <w:rPr>
          <w:rFonts w:ascii="Bookman Old Style" w:hAnsi="Bookman Old Style" w:cs="Arial"/>
          <w:b/>
          <w:sz w:val="14"/>
          <w:szCs w:val="16"/>
        </w:rPr>
        <w:t>THE PATENTS AND COMPANIES REGISTRATION AGENCY</w:t>
      </w:r>
    </w:p>
    <w:p w:rsidR="002E46FD" w:rsidRDefault="002E46FD" w:rsidP="002E46FD">
      <w:pPr>
        <w:pStyle w:val="NoSpacing"/>
        <w:jc w:val="center"/>
        <w:rPr>
          <w:rFonts w:ascii="Bookman Old Style" w:hAnsi="Bookman Old Style"/>
          <w:b/>
        </w:rPr>
      </w:pPr>
    </w:p>
    <w:p w:rsidR="002E46FD" w:rsidRDefault="002E46FD" w:rsidP="002E46FD">
      <w:pPr>
        <w:pStyle w:val="NoSpacing"/>
        <w:jc w:val="center"/>
        <w:rPr>
          <w:rFonts w:ascii="Bookman Old Style" w:hAnsi="Bookman Old Style"/>
          <w:b/>
        </w:rPr>
      </w:pPr>
      <w:r w:rsidRPr="00515B53">
        <w:rPr>
          <w:rFonts w:ascii="Bookman Old Style" w:hAnsi="Bookman Old Style"/>
          <w:b/>
        </w:rPr>
        <w:t xml:space="preserve">The </w:t>
      </w:r>
      <w:r>
        <w:rPr>
          <w:rFonts w:ascii="Bookman Old Style" w:hAnsi="Bookman Old Style"/>
          <w:b/>
        </w:rPr>
        <w:t xml:space="preserve">Protection of Traditional Knowledge, Genetic Resources </w:t>
      </w:r>
    </w:p>
    <w:p w:rsidR="002E46FD" w:rsidRPr="00515B53" w:rsidRDefault="002E46FD" w:rsidP="002E46FD">
      <w:pPr>
        <w:pStyle w:val="NoSpacing"/>
        <w:jc w:val="center"/>
        <w:rPr>
          <w:rFonts w:ascii="Bookman Old Style" w:hAnsi="Bookman Old Style"/>
          <w:b/>
        </w:rPr>
      </w:pPr>
      <w:proofErr w:type="gramStart"/>
      <w:r>
        <w:rPr>
          <w:rFonts w:ascii="Bookman Old Style" w:hAnsi="Bookman Old Style"/>
          <w:b/>
        </w:rPr>
        <w:t>and</w:t>
      </w:r>
      <w:proofErr w:type="gramEnd"/>
      <w:r>
        <w:rPr>
          <w:rFonts w:ascii="Bookman Old Style" w:hAnsi="Bookman Old Style"/>
          <w:b/>
        </w:rPr>
        <w:t xml:space="preserve"> Expressions of Folklore</w:t>
      </w:r>
      <w:r w:rsidRPr="00515B53">
        <w:rPr>
          <w:rFonts w:ascii="Bookman Old Style" w:hAnsi="Bookman Old Style"/>
          <w:b/>
        </w:rPr>
        <w:t xml:space="preserve"> Act</w:t>
      </w:r>
    </w:p>
    <w:p w:rsidR="002E46FD" w:rsidRPr="00515B53" w:rsidRDefault="002E46FD" w:rsidP="002E46FD">
      <w:pPr>
        <w:pStyle w:val="NoSpacing"/>
        <w:jc w:val="center"/>
        <w:rPr>
          <w:rFonts w:ascii="Bookman Old Style" w:hAnsi="Bookman Old Style"/>
          <w:b/>
        </w:rPr>
      </w:pPr>
      <w:r w:rsidRPr="00515B53">
        <w:rPr>
          <w:rFonts w:ascii="Bookman Old Style" w:hAnsi="Bookman Old Style"/>
          <w:b/>
        </w:rPr>
        <w:t xml:space="preserve">(Act No. </w:t>
      </w:r>
      <w:r>
        <w:rPr>
          <w:rFonts w:ascii="Bookman Old Style" w:hAnsi="Bookman Old Style"/>
          <w:b/>
        </w:rPr>
        <w:t>16</w:t>
      </w:r>
      <w:r w:rsidRPr="00515B53">
        <w:rPr>
          <w:rFonts w:ascii="Bookman Old Style" w:hAnsi="Bookman Old Style"/>
          <w:b/>
        </w:rPr>
        <w:t xml:space="preserve"> of 201</w:t>
      </w:r>
      <w:r>
        <w:rPr>
          <w:rFonts w:ascii="Bookman Old Style" w:hAnsi="Bookman Old Style"/>
          <w:b/>
        </w:rPr>
        <w:t>6</w:t>
      </w:r>
      <w:r w:rsidRPr="00515B53">
        <w:rPr>
          <w:rFonts w:ascii="Bookman Old Style" w:hAnsi="Bookman Old Style"/>
          <w:b/>
        </w:rPr>
        <w:t>)</w:t>
      </w:r>
    </w:p>
    <w:p w:rsidR="002E46FD" w:rsidRDefault="002E46FD" w:rsidP="002E46FD">
      <w:pPr>
        <w:pStyle w:val="NoSpacing"/>
        <w:jc w:val="center"/>
        <w:rPr>
          <w:rFonts w:ascii="Bookman Old Style" w:hAnsi="Bookman Old Style"/>
          <w:b/>
        </w:rPr>
      </w:pPr>
      <w:r w:rsidRPr="00515B53">
        <w:rPr>
          <w:rFonts w:ascii="Bookman Old Style" w:hAnsi="Bookman Old Style"/>
          <w:b/>
        </w:rPr>
        <w:t>____________</w:t>
      </w:r>
    </w:p>
    <w:p w:rsidR="002E46FD" w:rsidRPr="00515B53" w:rsidRDefault="002E46FD" w:rsidP="002E46FD">
      <w:pPr>
        <w:pStyle w:val="NoSpacing"/>
        <w:jc w:val="center"/>
        <w:rPr>
          <w:rFonts w:ascii="Bookman Old Style" w:hAnsi="Bookman Old Style"/>
          <w:b/>
        </w:rPr>
      </w:pPr>
    </w:p>
    <w:p w:rsidR="002E46FD" w:rsidRDefault="002E46FD" w:rsidP="002E46FD">
      <w:pPr>
        <w:pStyle w:val="NoSpacing"/>
        <w:jc w:val="center"/>
        <w:rPr>
          <w:rFonts w:ascii="Bookman Old Style" w:hAnsi="Bookman Old Style"/>
          <w:b/>
        </w:rPr>
      </w:pPr>
      <w:r>
        <w:rPr>
          <w:rFonts w:ascii="Bookman Old Style" w:hAnsi="Bookman Old Style"/>
          <w:b/>
        </w:rPr>
        <w:t>The Protection of Traditional Knowledge, Genetic Resources and</w:t>
      </w:r>
    </w:p>
    <w:p w:rsidR="002E46FD" w:rsidRPr="001B10ED" w:rsidRDefault="002E46FD" w:rsidP="002E46FD">
      <w:pPr>
        <w:jc w:val="center"/>
        <w:rPr>
          <w:rFonts w:ascii="Bookman Old Style" w:hAnsi="Bookman Old Style"/>
          <w:b/>
          <w:sz w:val="20"/>
          <w:szCs w:val="20"/>
        </w:rPr>
      </w:pPr>
      <w:r>
        <w:rPr>
          <w:rFonts w:ascii="Bookman Old Style" w:hAnsi="Bookman Old Style"/>
          <w:b/>
        </w:rPr>
        <w:t>Expressions of Folklore Regulations, 2021</w:t>
      </w:r>
    </w:p>
    <w:p w:rsidR="002E46FD" w:rsidRPr="006D2D6F" w:rsidRDefault="002E46FD" w:rsidP="002E46FD">
      <w:pPr>
        <w:jc w:val="center"/>
        <w:rPr>
          <w:rFonts w:ascii="Bookman Old Style" w:hAnsi="Bookman Old Style"/>
          <w:b/>
        </w:rPr>
      </w:pPr>
      <w:r>
        <w:rPr>
          <w:rFonts w:ascii="Bookman Old Style" w:hAnsi="Bookman Old Style"/>
          <w:b/>
        </w:rPr>
        <w:t>Model</w:t>
      </w:r>
      <w:r w:rsidRPr="006D2D6F">
        <w:rPr>
          <w:rFonts w:ascii="Bookman Old Style" w:hAnsi="Bookman Old Style"/>
          <w:b/>
        </w:rPr>
        <w:t xml:space="preserve"> Access Agreement</w:t>
      </w:r>
    </w:p>
    <w:p w:rsidR="002E46FD" w:rsidRPr="006D2D6F" w:rsidRDefault="002E46FD" w:rsidP="002E46FD">
      <w:pPr>
        <w:tabs>
          <w:tab w:val="left" w:pos="-1094"/>
          <w:tab w:val="left" w:pos="-720"/>
          <w:tab w:val="left" w:pos="0"/>
          <w:tab w:val="left" w:pos="720"/>
          <w:tab w:val="left" w:pos="1440"/>
          <w:tab w:val="left" w:pos="2160"/>
          <w:tab w:val="left" w:pos="2520"/>
        </w:tabs>
        <w:ind w:left="720" w:right="-144"/>
        <w:jc w:val="both"/>
        <w:rPr>
          <w:rFonts w:ascii="Bookman Old Style" w:hAnsi="Bookman Old Style"/>
        </w:rPr>
      </w:pPr>
      <w:r w:rsidRPr="006D2D6F">
        <w:rPr>
          <w:rFonts w:ascii="Bookman Old Style" w:hAnsi="Bookman Old Style"/>
          <w:b/>
          <w:bCs/>
        </w:rPr>
        <w:t>THIS AGREEMENT</w:t>
      </w:r>
      <w:r>
        <w:rPr>
          <w:rFonts w:ascii="Bookman Old Style" w:hAnsi="Bookman Old Style"/>
        </w:rPr>
        <w:t xml:space="preserve"> made the…………………….d</w:t>
      </w:r>
      <w:r w:rsidRPr="006D2D6F">
        <w:rPr>
          <w:rFonts w:ascii="Bookman Old Style" w:hAnsi="Bookman Old Style"/>
        </w:rPr>
        <w:t>ay of…………….Two thousand and……………</w:t>
      </w:r>
      <w:r>
        <w:rPr>
          <w:rFonts w:ascii="Bookman Old Style" w:hAnsi="Bookman Old Style"/>
        </w:rPr>
        <w:t>…………………………………………………………………………………..</w:t>
      </w:r>
    </w:p>
    <w:p w:rsidR="002E46FD" w:rsidRPr="006D2D6F" w:rsidRDefault="002E46FD" w:rsidP="002E46FD">
      <w:pPr>
        <w:tabs>
          <w:tab w:val="left" w:pos="-1094"/>
          <w:tab w:val="left" w:pos="-720"/>
          <w:tab w:val="left" w:pos="0"/>
          <w:tab w:val="left" w:pos="720"/>
          <w:tab w:val="left" w:pos="1440"/>
          <w:tab w:val="left" w:pos="2160"/>
          <w:tab w:val="left" w:pos="2520"/>
        </w:tabs>
        <w:ind w:left="720" w:right="-144"/>
        <w:jc w:val="both"/>
        <w:rPr>
          <w:rFonts w:ascii="Bookman Old Style" w:hAnsi="Bookman Old Style"/>
        </w:rPr>
      </w:pPr>
      <w:r w:rsidRPr="006D2D6F">
        <w:rPr>
          <w:rFonts w:ascii="Bookman Old Style" w:hAnsi="Bookman Old Style"/>
          <w:b/>
          <w:bCs/>
          <w:u w:val="single"/>
        </w:rPr>
        <w:t>BETWEEN</w:t>
      </w:r>
      <w:r w:rsidRPr="006D2D6F">
        <w:rPr>
          <w:rFonts w:ascii="Bookman Old Style" w:hAnsi="Bookman Old Style"/>
        </w:rPr>
        <w:t xml:space="preserve"> …………………………..of …………………………….. (</w:t>
      </w:r>
      <w:proofErr w:type="gramStart"/>
      <w:r w:rsidRPr="006D2D6F">
        <w:rPr>
          <w:rFonts w:ascii="Bookman Old Style" w:hAnsi="Bookman Old Style"/>
        </w:rPr>
        <w:t>hereinafter</w:t>
      </w:r>
      <w:proofErr w:type="gramEnd"/>
      <w:r w:rsidRPr="006D2D6F">
        <w:rPr>
          <w:rFonts w:ascii="Bookman Old Style" w:hAnsi="Bookman Old Style"/>
        </w:rPr>
        <w:t xml:space="preserve"> </w:t>
      </w:r>
      <w:r>
        <w:rPr>
          <w:rFonts w:ascii="Bookman Old Style" w:hAnsi="Bookman Old Style"/>
        </w:rPr>
        <w:t xml:space="preserve">referred to as “the holder”) </w:t>
      </w:r>
      <w:r w:rsidRPr="006D2D6F">
        <w:rPr>
          <w:rFonts w:ascii="Bookman Old Style" w:hAnsi="Bookman Old Style"/>
        </w:rPr>
        <w:t>of the one</w:t>
      </w:r>
      <w:r>
        <w:rPr>
          <w:rFonts w:ascii="Bookman Old Style" w:hAnsi="Bookman Old Style"/>
        </w:rPr>
        <w:t xml:space="preserve"> part and ………………………………………of…………….</w:t>
      </w:r>
      <w:r>
        <w:rPr>
          <w:rStyle w:val="FootnoteReference"/>
          <w:rFonts w:ascii="Bookman Old Style" w:hAnsi="Bookman Old Style"/>
        </w:rPr>
        <w:footnoteReference w:id="1"/>
      </w:r>
      <w:r>
        <w:rPr>
          <w:rFonts w:ascii="Bookman Old Style" w:hAnsi="Bookman Old Style"/>
        </w:rPr>
        <w:t xml:space="preserve"> </w:t>
      </w:r>
      <w:r w:rsidRPr="006D2D6F">
        <w:rPr>
          <w:rFonts w:ascii="Bookman Old Style" w:hAnsi="Bookman Old Style"/>
        </w:rPr>
        <w:t xml:space="preserve">(hereinafter </w:t>
      </w:r>
      <w:r>
        <w:rPr>
          <w:rFonts w:ascii="Bookman Old Style" w:hAnsi="Bookman Old Style"/>
        </w:rPr>
        <w:t>referred to as</w:t>
      </w:r>
      <w:r w:rsidRPr="006D2D6F">
        <w:rPr>
          <w:rFonts w:ascii="Bookman Old Style" w:hAnsi="Bookman Old Style"/>
        </w:rPr>
        <w:t xml:space="preserve"> “the User”) of the other part.</w:t>
      </w:r>
    </w:p>
    <w:p w:rsidR="002E46FD" w:rsidRPr="006D2D6F" w:rsidRDefault="002E46FD" w:rsidP="002E46FD">
      <w:pPr>
        <w:tabs>
          <w:tab w:val="left" w:pos="-1094"/>
          <w:tab w:val="left" w:pos="-720"/>
          <w:tab w:val="left" w:pos="0"/>
          <w:tab w:val="left" w:pos="720"/>
          <w:tab w:val="left" w:pos="1440"/>
          <w:tab w:val="left" w:pos="2160"/>
          <w:tab w:val="left" w:pos="2520"/>
        </w:tabs>
        <w:ind w:left="720" w:right="-144"/>
        <w:jc w:val="both"/>
        <w:rPr>
          <w:rFonts w:ascii="Bookman Old Style" w:hAnsi="Bookman Old Style"/>
        </w:rPr>
      </w:pPr>
      <w:r w:rsidRPr="006D2D6F">
        <w:rPr>
          <w:rFonts w:ascii="Bookman Old Style" w:hAnsi="Bookman Old Style"/>
          <w:b/>
          <w:bCs/>
          <w:u w:val="single"/>
        </w:rPr>
        <w:t>WHEREAS</w:t>
      </w:r>
      <w:r w:rsidRPr="006D2D6F">
        <w:rPr>
          <w:rFonts w:ascii="Bookman Old Style" w:hAnsi="Bookman Old Style"/>
        </w:rPr>
        <w:t xml:space="preserve"> the holder of the traditional knowledge/genetic resource*</w:t>
      </w:r>
      <w:r w:rsidRPr="006A76B0">
        <w:rPr>
          <w:rFonts w:ascii="Bookman Old Style" w:hAnsi="Bookman Old Style"/>
        </w:rPr>
        <w:t xml:space="preserve"> </w:t>
      </w:r>
      <w:r w:rsidRPr="006D2D6F">
        <w:rPr>
          <w:rFonts w:ascii="Bookman Old Style" w:hAnsi="Bookman Old Style"/>
        </w:rPr>
        <w:t>described in the First Schedule is</w:t>
      </w:r>
      <w:r>
        <w:rPr>
          <w:rFonts w:ascii="Bookman Old Style" w:hAnsi="Bookman Old Style"/>
        </w:rPr>
        <w:t xml:space="preserve"> a traditional community/group/</w:t>
      </w:r>
      <w:r w:rsidRPr="006D2D6F">
        <w:rPr>
          <w:rFonts w:ascii="Bookman Old Style" w:hAnsi="Bookman Old Style"/>
        </w:rPr>
        <w:t>individual*</w:t>
      </w:r>
      <w:r>
        <w:rPr>
          <w:rFonts w:ascii="Bookman Old Style" w:hAnsi="Bookman Old Style"/>
        </w:rPr>
        <w:t xml:space="preserve">. </w:t>
      </w:r>
    </w:p>
    <w:p w:rsidR="002E46FD" w:rsidRPr="006D2D6F" w:rsidRDefault="002E46FD" w:rsidP="002E46FD">
      <w:pPr>
        <w:tabs>
          <w:tab w:val="left" w:pos="-1094"/>
          <w:tab w:val="left" w:pos="-720"/>
          <w:tab w:val="left" w:pos="0"/>
          <w:tab w:val="left" w:pos="720"/>
          <w:tab w:val="left" w:pos="1440"/>
          <w:tab w:val="left" w:pos="2160"/>
          <w:tab w:val="left" w:pos="2520"/>
        </w:tabs>
        <w:ind w:left="720" w:right="-144"/>
        <w:jc w:val="both"/>
        <w:rPr>
          <w:rFonts w:ascii="Bookman Old Style" w:hAnsi="Bookman Old Style"/>
        </w:rPr>
      </w:pPr>
      <w:r w:rsidRPr="006D2D6F">
        <w:rPr>
          <w:rFonts w:ascii="Bookman Old Style" w:hAnsi="Bookman Old Style"/>
          <w:b/>
          <w:bCs/>
        </w:rPr>
        <w:t>AND WHEREAS</w:t>
      </w:r>
      <w:r w:rsidRPr="006D2D6F">
        <w:rPr>
          <w:rFonts w:ascii="Bookman Old Style" w:hAnsi="Bookman Old Style"/>
        </w:rPr>
        <w:t xml:space="preserve"> the holder confirms that </w:t>
      </w:r>
      <w:r>
        <w:rPr>
          <w:rFonts w:ascii="Bookman Old Style" w:hAnsi="Bookman Old Style"/>
        </w:rPr>
        <w:t xml:space="preserve">the holder </w:t>
      </w:r>
      <w:r w:rsidRPr="006D2D6F">
        <w:rPr>
          <w:rFonts w:ascii="Bookman Old Style" w:hAnsi="Bookman Old Style"/>
        </w:rPr>
        <w:t>has been informed o</w:t>
      </w:r>
      <w:r>
        <w:rPr>
          <w:rFonts w:ascii="Bookman Old Style" w:hAnsi="Bookman Old Style"/>
        </w:rPr>
        <w:t>f the research</w:t>
      </w:r>
      <w:r w:rsidRPr="006D2D6F">
        <w:rPr>
          <w:rFonts w:ascii="Bookman Old Style" w:hAnsi="Bookman Old Style"/>
        </w:rPr>
        <w:t xml:space="preserve">/exploitation* by the User and consents to provide access to </w:t>
      </w:r>
      <w:r>
        <w:rPr>
          <w:rFonts w:ascii="Bookman Old Style" w:hAnsi="Bookman Old Style"/>
        </w:rPr>
        <w:t xml:space="preserve">the </w:t>
      </w:r>
      <w:r w:rsidRPr="006D2D6F">
        <w:rPr>
          <w:rFonts w:ascii="Bookman Old Style" w:hAnsi="Bookman Old Style"/>
        </w:rPr>
        <w:t>traditional knowledge/genetic resources</w:t>
      </w:r>
      <w:r>
        <w:rPr>
          <w:rFonts w:ascii="Bookman Old Style" w:hAnsi="Bookman Old Style"/>
        </w:rPr>
        <w:t>*</w:t>
      </w:r>
      <w:r w:rsidRPr="006D2D6F">
        <w:rPr>
          <w:rFonts w:ascii="Bookman Old Style" w:hAnsi="Bookman Old Style"/>
        </w:rPr>
        <w:t xml:space="preserve"> in situ or ex situ* necessary to carry out the research/exploitation* in accordance with the project described in the Second Schedule.  </w:t>
      </w:r>
    </w:p>
    <w:p w:rsidR="002E46FD" w:rsidRPr="006D2D6F" w:rsidRDefault="002E46FD" w:rsidP="002E46FD">
      <w:pPr>
        <w:tabs>
          <w:tab w:val="left" w:pos="-1094"/>
          <w:tab w:val="left" w:pos="-720"/>
          <w:tab w:val="left" w:pos="0"/>
          <w:tab w:val="left" w:pos="720"/>
          <w:tab w:val="left" w:pos="1440"/>
          <w:tab w:val="left" w:pos="2160"/>
          <w:tab w:val="left" w:pos="2520"/>
        </w:tabs>
        <w:ind w:left="720" w:right="-144"/>
        <w:jc w:val="both"/>
        <w:rPr>
          <w:rFonts w:ascii="Bookman Old Style" w:hAnsi="Bookman Old Style"/>
        </w:rPr>
      </w:pPr>
      <w:r w:rsidRPr="006D2D6F">
        <w:rPr>
          <w:rFonts w:ascii="Bookman Old Style" w:hAnsi="Bookman Old Style"/>
          <w:b/>
          <w:bCs/>
          <w:u w:val="single"/>
        </w:rPr>
        <w:t>AND WHEREAS</w:t>
      </w:r>
      <w:r w:rsidRPr="006D2D6F">
        <w:rPr>
          <w:rFonts w:ascii="Bookman Old Style" w:hAnsi="Bookman Old Style"/>
        </w:rPr>
        <w:t xml:space="preserve"> this Agreement is intended to specify the t</w:t>
      </w:r>
      <w:r>
        <w:rPr>
          <w:rFonts w:ascii="Bookman Old Style" w:hAnsi="Bookman Old Style"/>
        </w:rPr>
        <w:t>erms for accessing traditional k</w:t>
      </w:r>
      <w:r w:rsidRPr="006D2D6F">
        <w:rPr>
          <w:rFonts w:ascii="Bookman Old Style" w:hAnsi="Bookman Old Style"/>
        </w:rPr>
        <w:t>nowledg</w:t>
      </w:r>
      <w:r>
        <w:rPr>
          <w:rFonts w:ascii="Bookman Old Style" w:hAnsi="Bookman Old Style"/>
        </w:rPr>
        <w:t xml:space="preserve">e/genetic resources,* its </w:t>
      </w:r>
      <w:proofErr w:type="spellStart"/>
      <w:r>
        <w:rPr>
          <w:rFonts w:ascii="Bookman Old Style" w:hAnsi="Bookman Old Style"/>
        </w:rPr>
        <w:t>utilis</w:t>
      </w:r>
      <w:r w:rsidRPr="006D2D6F">
        <w:rPr>
          <w:rFonts w:ascii="Bookman Old Style" w:hAnsi="Bookman Old Style"/>
        </w:rPr>
        <w:t>ation</w:t>
      </w:r>
      <w:proofErr w:type="spellEnd"/>
      <w:r w:rsidRPr="006D2D6F">
        <w:rPr>
          <w:rFonts w:ascii="Bookman Old Style" w:hAnsi="Bookman Old Style"/>
        </w:rPr>
        <w:t xml:space="preserve"> in accordan</w:t>
      </w:r>
      <w:r>
        <w:rPr>
          <w:rFonts w:ascii="Bookman Old Style" w:hAnsi="Bookman Old Style"/>
        </w:rPr>
        <w:t>ce with the prior informed c</w:t>
      </w:r>
      <w:r w:rsidRPr="006D2D6F">
        <w:rPr>
          <w:rFonts w:ascii="Bookman Old Style" w:hAnsi="Bookman Old Style"/>
        </w:rPr>
        <w:t>onsent, and for sharing the be</w:t>
      </w:r>
      <w:r>
        <w:rPr>
          <w:rFonts w:ascii="Bookman Old Style" w:hAnsi="Bookman Old Style"/>
        </w:rPr>
        <w:t xml:space="preserve">nefits resulting from the </w:t>
      </w:r>
      <w:proofErr w:type="spellStart"/>
      <w:r>
        <w:rPr>
          <w:rFonts w:ascii="Bookman Old Style" w:hAnsi="Bookman Old Style"/>
        </w:rPr>
        <w:t>utilis</w:t>
      </w:r>
      <w:r w:rsidRPr="006D2D6F">
        <w:rPr>
          <w:rFonts w:ascii="Bookman Old Style" w:hAnsi="Bookman Old Style"/>
        </w:rPr>
        <w:t>ation</w:t>
      </w:r>
      <w:proofErr w:type="spellEnd"/>
      <w:r w:rsidRPr="006D2D6F">
        <w:rPr>
          <w:rFonts w:ascii="Bookman Old Style" w:hAnsi="Bookman Old Style"/>
        </w:rPr>
        <w:t xml:space="preserve"> of traditional knowledge/genetic resources.* </w:t>
      </w:r>
    </w:p>
    <w:p w:rsidR="002E46FD" w:rsidRDefault="002E46FD" w:rsidP="002E46FD">
      <w:pPr>
        <w:tabs>
          <w:tab w:val="left" w:pos="-1094"/>
          <w:tab w:val="left" w:pos="-720"/>
          <w:tab w:val="left" w:pos="0"/>
          <w:tab w:val="left" w:pos="720"/>
          <w:tab w:val="left" w:pos="1440"/>
          <w:tab w:val="left" w:pos="2160"/>
          <w:tab w:val="left" w:pos="2520"/>
        </w:tabs>
        <w:ind w:left="720" w:right="-144"/>
        <w:jc w:val="both"/>
        <w:rPr>
          <w:rFonts w:ascii="Bookman Old Style" w:hAnsi="Bookman Old Style"/>
          <w:b/>
        </w:rPr>
      </w:pPr>
    </w:p>
    <w:p w:rsidR="002E46FD" w:rsidRDefault="002E46FD" w:rsidP="002E46FD">
      <w:pPr>
        <w:tabs>
          <w:tab w:val="left" w:pos="-1094"/>
          <w:tab w:val="left" w:pos="-720"/>
          <w:tab w:val="left" w:pos="0"/>
          <w:tab w:val="left" w:pos="720"/>
          <w:tab w:val="left" w:pos="1440"/>
          <w:tab w:val="left" w:pos="2160"/>
          <w:tab w:val="left" w:pos="2520"/>
        </w:tabs>
        <w:ind w:left="720" w:right="-144"/>
        <w:jc w:val="both"/>
        <w:rPr>
          <w:rFonts w:ascii="Bookman Old Style" w:hAnsi="Bookman Old Style"/>
          <w:b/>
        </w:rPr>
      </w:pPr>
    </w:p>
    <w:p w:rsidR="002E46FD" w:rsidRDefault="002E46FD" w:rsidP="002E46FD">
      <w:pPr>
        <w:tabs>
          <w:tab w:val="left" w:pos="-1094"/>
          <w:tab w:val="left" w:pos="-720"/>
          <w:tab w:val="left" w:pos="0"/>
          <w:tab w:val="left" w:pos="720"/>
          <w:tab w:val="left" w:pos="1440"/>
          <w:tab w:val="left" w:pos="2160"/>
          <w:tab w:val="left" w:pos="2520"/>
        </w:tabs>
        <w:ind w:left="720" w:right="-144"/>
        <w:jc w:val="both"/>
        <w:rPr>
          <w:rFonts w:ascii="Bookman Old Style" w:hAnsi="Bookman Old Style"/>
          <w:b/>
        </w:rPr>
      </w:pPr>
    </w:p>
    <w:p w:rsidR="002E46FD" w:rsidRPr="006D2D6F" w:rsidRDefault="002E46FD" w:rsidP="002E46FD">
      <w:pPr>
        <w:tabs>
          <w:tab w:val="left" w:pos="-1094"/>
          <w:tab w:val="left" w:pos="-720"/>
          <w:tab w:val="left" w:pos="0"/>
          <w:tab w:val="left" w:pos="720"/>
          <w:tab w:val="left" w:pos="1440"/>
          <w:tab w:val="left" w:pos="2160"/>
          <w:tab w:val="left" w:pos="2520"/>
        </w:tabs>
        <w:ind w:left="720" w:right="-144"/>
        <w:jc w:val="both"/>
        <w:rPr>
          <w:rFonts w:ascii="Bookman Old Style" w:hAnsi="Bookman Old Style"/>
        </w:rPr>
      </w:pPr>
      <w:r w:rsidRPr="006D2D6F">
        <w:rPr>
          <w:rFonts w:ascii="Bookman Old Style" w:hAnsi="Bookman Old Style"/>
          <w:b/>
        </w:rPr>
        <w:t>NOW THIS AGREEMENT WITNESSETH</w:t>
      </w:r>
      <w:r w:rsidRPr="006D2D6F">
        <w:rPr>
          <w:rFonts w:ascii="Bookman Old Style" w:hAnsi="Bookman Old Style"/>
        </w:rPr>
        <w:t xml:space="preserve"> as follows:</w:t>
      </w:r>
    </w:p>
    <w:p w:rsidR="002E46FD" w:rsidRPr="00521399" w:rsidRDefault="002E46FD" w:rsidP="00521399">
      <w:pPr>
        <w:pStyle w:val="ListParagraph"/>
        <w:widowControl w:val="0"/>
        <w:numPr>
          <w:ilvl w:val="1"/>
          <w:numId w:val="8"/>
        </w:numPr>
        <w:autoSpaceDE w:val="0"/>
        <w:autoSpaceDN w:val="0"/>
        <w:adjustRightInd w:val="0"/>
        <w:spacing w:after="0"/>
        <w:jc w:val="both"/>
        <w:rPr>
          <w:rFonts w:ascii="Bookman Old Style" w:hAnsi="Bookman Old Style"/>
          <w:b/>
        </w:rPr>
      </w:pPr>
      <w:r w:rsidRPr="00521399">
        <w:rPr>
          <w:rFonts w:ascii="Bookman Old Style" w:hAnsi="Bookman Old Style"/>
          <w:b/>
        </w:rPr>
        <w:lastRenderedPageBreak/>
        <w:t>INTERPRETATION</w:t>
      </w:r>
    </w:p>
    <w:p w:rsidR="002E46FD" w:rsidRPr="00521399" w:rsidRDefault="002E46FD" w:rsidP="002E46FD">
      <w:pPr>
        <w:pStyle w:val="ListParagraph"/>
        <w:widowControl w:val="0"/>
        <w:numPr>
          <w:ilvl w:val="1"/>
          <w:numId w:val="8"/>
        </w:numPr>
        <w:tabs>
          <w:tab w:val="left" w:pos="-1094"/>
          <w:tab w:val="left" w:pos="-720"/>
          <w:tab w:val="left" w:pos="0"/>
          <w:tab w:val="left" w:pos="720"/>
          <w:tab w:val="left" w:pos="1134"/>
          <w:tab w:val="left" w:pos="2160"/>
          <w:tab w:val="left" w:pos="2520"/>
        </w:tabs>
        <w:autoSpaceDE w:val="0"/>
        <w:autoSpaceDN w:val="0"/>
        <w:adjustRightInd w:val="0"/>
        <w:spacing w:after="0"/>
        <w:ind w:right="-144"/>
        <w:jc w:val="both"/>
        <w:rPr>
          <w:rFonts w:ascii="Bookman Old Style" w:hAnsi="Bookman Old Style"/>
        </w:rPr>
      </w:pPr>
      <w:r w:rsidRPr="00521399">
        <w:rPr>
          <w:rFonts w:ascii="Bookman Old Style" w:hAnsi="Bookman Old Style"/>
        </w:rPr>
        <w:t>The words defined in the Act shall have the same meaning in this Agreement, unless otherwise defined in this clause.</w:t>
      </w:r>
    </w:p>
    <w:p w:rsidR="002E46FD" w:rsidRDefault="002E46FD" w:rsidP="002E46FD">
      <w:pPr>
        <w:pStyle w:val="ListParagraph"/>
        <w:widowControl w:val="0"/>
        <w:tabs>
          <w:tab w:val="left" w:pos="-1094"/>
          <w:tab w:val="left" w:pos="-720"/>
          <w:tab w:val="left" w:pos="0"/>
          <w:tab w:val="left" w:pos="720"/>
          <w:tab w:val="left" w:pos="1134"/>
          <w:tab w:val="left" w:pos="2160"/>
          <w:tab w:val="left" w:pos="2520"/>
        </w:tabs>
        <w:autoSpaceDE w:val="0"/>
        <w:autoSpaceDN w:val="0"/>
        <w:adjustRightInd w:val="0"/>
        <w:spacing w:after="0"/>
        <w:ind w:left="1080" w:right="-144"/>
        <w:jc w:val="both"/>
        <w:rPr>
          <w:rFonts w:ascii="Bookman Old Style" w:hAnsi="Bookman Old Style"/>
        </w:rPr>
      </w:pPr>
    </w:p>
    <w:p w:rsidR="002E46FD" w:rsidRDefault="002E46FD" w:rsidP="002E46FD">
      <w:pPr>
        <w:pStyle w:val="ListParagraph"/>
        <w:widowControl w:val="0"/>
        <w:numPr>
          <w:ilvl w:val="1"/>
          <w:numId w:val="8"/>
        </w:numPr>
        <w:tabs>
          <w:tab w:val="left" w:pos="-1094"/>
          <w:tab w:val="left" w:pos="-720"/>
          <w:tab w:val="left" w:pos="0"/>
          <w:tab w:val="left" w:pos="720"/>
          <w:tab w:val="left" w:pos="1134"/>
          <w:tab w:val="left" w:pos="2160"/>
          <w:tab w:val="left" w:pos="2520"/>
        </w:tabs>
        <w:autoSpaceDE w:val="0"/>
        <w:autoSpaceDN w:val="0"/>
        <w:adjustRightInd w:val="0"/>
        <w:spacing w:after="0"/>
        <w:ind w:right="-144"/>
        <w:jc w:val="both"/>
        <w:rPr>
          <w:rFonts w:ascii="Bookman Old Style" w:hAnsi="Bookman Old Style"/>
        </w:rPr>
      </w:pPr>
      <w:r>
        <w:rPr>
          <w:rFonts w:ascii="Bookman Old Style" w:hAnsi="Bookman Old Style"/>
        </w:rPr>
        <w:t xml:space="preserve"> In this Agreement, unless the context otherwise requires-</w:t>
      </w:r>
    </w:p>
    <w:p w:rsidR="002E46FD" w:rsidRPr="00210F3E" w:rsidRDefault="002E46FD" w:rsidP="002E46FD">
      <w:pPr>
        <w:pStyle w:val="ListParagraph"/>
        <w:widowControl w:val="0"/>
        <w:autoSpaceDE w:val="0"/>
        <w:autoSpaceDN w:val="0"/>
        <w:adjustRightInd w:val="0"/>
        <w:spacing w:after="0"/>
        <w:ind w:left="0"/>
        <w:jc w:val="both"/>
        <w:rPr>
          <w:rFonts w:ascii="Bookman Old Style" w:hAnsi="Bookman Old Style"/>
        </w:rPr>
      </w:pPr>
    </w:p>
    <w:p w:rsidR="002E46FD" w:rsidRPr="006D2D6F" w:rsidRDefault="002E46FD" w:rsidP="002E46FD">
      <w:pPr>
        <w:pStyle w:val="ListParagraph"/>
        <w:widowControl w:val="0"/>
        <w:tabs>
          <w:tab w:val="left" w:pos="-1094"/>
          <w:tab w:val="left" w:pos="-720"/>
          <w:tab w:val="left" w:pos="0"/>
          <w:tab w:val="left" w:pos="1170"/>
          <w:tab w:val="left" w:pos="2160"/>
          <w:tab w:val="left" w:pos="2520"/>
        </w:tabs>
        <w:autoSpaceDE w:val="0"/>
        <w:autoSpaceDN w:val="0"/>
        <w:adjustRightInd w:val="0"/>
        <w:spacing w:after="0"/>
        <w:ind w:left="1800" w:right="-144" w:hanging="720"/>
        <w:jc w:val="both"/>
        <w:rPr>
          <w:rFonts w:ascii="Bookman Old Style" w:hAnsi="Bookman Old Style"/>
        </w:rPr>
      </w:pPr>
      <w:r>
        <w:rPr>
          <w:rFonts w:ascii="Bookman Old Style" w:hAnsi="Bookman Old Style"/>
        </w:rPr>
        <w:tab/>
        <w:t>“</w:t>
      </w:r>
      <w:proofErr w:type="gramStart"/>
      <w:r>
        <w:rPr>
          <w:rFonts w:ascii="Bookman Old Style" w:hAnsi="Bookman Old Style"/>
        </w:rPr>
        <w:t>a</w:t>
      </w:r>
      <w:r w:rsidRPr="006D2D6F">
        <w:rPr>
          <w:rFonts w:ascii="Bookman Old Style" w:hAnsi="Bookman Old Style"/>
        </w:rPr>
        <w:t>ssociated</w:t>
      </w:r>
      <w:proofErr w:type="gramEnd"/>
      <w:r w:rsidRPr="006D2D6F">
        <w:rPr>
          <w:rFonts w:ascii="Bookman Old Style" w:hAnsi="Bookman Old Style"/>
        </w:rPr>
        <w:t xml:space="preserve"> traditional knowledge</w:t>
      </w:r>
      <w:r>
        <w:rPr>
          <w:rFonts w:ascii="Bookman Old Style" w:hAnsi="Bookman Old Style"/>
        </w:rPr>
        <w:t>”</w:t>
      </w:r>
      <w:r w:rsidRPr="006D2D6F">
        <w:rPr>
          <w:rFonts w:ascii="Bookman Old Style" w:hAnsi="Bookman Old Style"/>
        </w:rPr>
        <w:t xml:space="preserve"> means any experimental or</w:t>
      </w:r>
      <w:r>
        <w:rPr>
          <w:rFonts w:ascii="Bookman Old Style" w:hAnsi="Bookman Old Style"/>
        </w:rPr>
        <w:t xml:space="preserve"> </w:t>
      </w:r>
      <w:r w:rsidRPr="006D2D6F">
        <w:rPr>
          <w:rFonts w:ascii="Bookman Old Style" w:hAnsi="Bookman Old Style"/>
        </w:rPr>
        <w:t xml:space="preserve"> observational data, information and other findings on the composition, life conditions and functions of the accessed genetic resources.</w:t>
      </w:r>
    </w:p>
    <w:p w:rsidR="002E46FD" w:rsidRPr="006D2D6F" w:rsidRDefault="002E46FD" w:rsidP="002E46FD">
      <w:pPr>
        <w:pStyle w:val="ListParagraph"/>
        <w:jc w:val="both"/>
        <w:rPr>
          <w:rFonts w:ascii="Bookman Old Style" w:hAnsi="Bookman Old Style"/>
        </w:rPr>
      </w:pPr>
    </w:p>
    <w:p w:rsidR="002E46FD" w:rsidRPr="006D2D6F" w:rsidRDefault="002E46FD" w:rsidP="002E46FD">
      <w:pPr>
        <w:pStyle w:val="ListParagraph"/>
        <w:widowControl w:val="0"/>
        <w:tabs>
          <w:tab w:val="left" w:pos="-1094"/>
          <w:tab w:val="left" w:pos="-720"/>
          <w:tab w:val="left" w:pos="0"/>
          <w:tab w:val="left" w:pos="720"/>
          <w:tab w:val="left" w:pos="1701"/>
          <w:tab w:val="left" w:pos="2160"/>
          <w:tab w:val="left" w:pos="2520"/>
        </w:tabs>
        <w:autoSpaceDE w:val="0"/>
        <w:autoSpaceDN w:val="0"/>
        <w:adjustRightInd w:val="0"/>
        <w:spacing w:after="0"/>
        <w:ind w:left="1710" w:right="-144" w:hanging="576"/>
        <w:jc w:val="both"/>
        <w:rPr>
          <w:rFonts w:ascii="Bookman Old Style" w:hAnsi="Bookman Old Style"/>
        </w:rPr>
      </w:pPr>
      <w:r>
        <w:rPr>
          <w:rFonts w:ascii="Bookman Old Style" w:hAnsi="Bookman Old Style"/>
        </w:rPr>
        <w:t>“</w:t>
      </w:r>
      <w:proofErr w:type="spellStart"/>
      <w:proofErr w:type="gramStart"/>
      <w:r>
        <w:rPr>
          <w:rFonts w:ascii="Bookman Old Style" w:hAnsi="Bookman Old Style"/>
        </w:rPr>
        <w:t>commercialisation</w:t>
      </w:r>
      <w:proofErr w:type="spellEnd"/>
      <w:proofErr w:type="gramEnd"/>
      <w:r>
        <w:rPr>
          <w:rFonts w:ascii="Bookman Old Style" w:hAnsi="Bookman Old Style"/>
        </w:rPr>
        <w:t>” means the use of the traditional knowledge/genetic r</w:t>
      </w:r>
      <w:r w:rsidRPr="006D2D6F">
        <w:rPr>
          <w:rFonts w:ascii="Bookman Old Style" w:hAnsi="Bookman Old Style"/>
        </w:rPr>
        <w:t>esource</w:t>
      </w:r>
      <w:r>
        <w:rPr>
          <w:rFonts w:ascii="Bookman Old Style" w:hAnsi="Bookman Old Style"/>
        </w:rPr>
        <w:t>s/traditional knowledge associated with genetic resources</w:t>
      </w:r>
      <w:r w:rsidRPr="006D2D6F">
        <w:rPr>
          <w:rFonts w:ascii="Bookman Old Style" w:hAnsi="Bookman Old Style"/>
        </w:rPr>
        <w:t>* for the generation of any kind of actu</w:t>
      </w:r>
      <w:r>
        <w:rPr>
          <w:rFonts w:ascii="Bookman Old Style" w:hAnsi="Bookman Old Style"/>
        </w:rPr>
        <w:t>al or potential economic profit;</w:t>
      </w:r>
    </w:p>
    <w:p w:rsidR="002E46FD" w:rsidRPr="006D2D6F" w:rsidRDefault="002E46FD" w:rsidP="002E46FD">
      <w:pPr>
        <w:pStyle w:val="ListParagraph"/>
        <w:jc w:val="both"/>
        <w:rPr>
          <w:rFonts w:ascii="Bookman Old Style" w:hAnsi="Bookman Old Style"/>
        </w:rPr>
      </w:pPr>
    </w:p>
    <w:p w:rsidR="002E46FD" w:rsidRPr="006D2D6F" w:rsidRDefault="002E46FD" w:rsidP="002E46FD">
      <w:pPr>
        <w:pStyle w:val="ListParagraph"/>
        <w:widowControl w:val="0"/>
        <w:tabs>
          <w:tab w:val="left" w:pos="-1094"/>
          <w:tab w:val="left" w:pos="-720"/>
          <w:tab w:val="left" w:pos="0"/>
          <w:tab w:val="left" w:pos="1260"/>
          <w:tab w:val="left" w:pos="2160"/>
          <w:tab w:val="left" w:pos="2520"/>
        </w:tabs>
        <w:autoSpaceDE w:val="0"/>
        <w:autoSpaceDN w:val="0"/>
        <w:adjustRightInd w:val="0"/>
        <w:spacing w:after="0"/>
        <w:ind w:left="1800" w:right="-144" w:hanging="1080"/>
        <w:jc w:val="both"/>
        <w:rPr>
          <w:rFonts w:ascii="Bookman Old Style" w:hAnsi="Bookman Old Style"/>
        </w:rPr>
      </w:pPr>
      <w:r>
        <w:rPr>
          <w:rFonts w:ascii="Bookman Old Style" w:hAnsi="Bookman Old Style"/>
        </w:rPr>
        <w:tab/>
        <w:t>“p</w:t>
      </w:r>
      <w:r w:rsidRPr="006D2D6F">
        <w:rPr>
          <w:rFonts w:ascii="Bookman Old Style" w:hAnsi="Bookman Old Style"/>
        </w:rPr>
        <w:t>roduct</w:t>
      </w:r>
      <w:r>
        <w:rPr>
          <w:rFonts w:ascii="Bookman Old Style" w:hAnsi="Bookman Old Style"/>
        </w:rPr>
        <w:t>”</w:t>
      </w:r>
      <w:r w:rsidRPr="006D2D6F">
        <w:rPr>
          <w:rFonts w:ascii="Bookman Old Style" w:hAnsi="Bookman Old Style"/>
        </w:rPr>
        <w:t xml:space="preserve"> means the result produced, obtained,</w:t>
      </w:r>
      <w:r>
        <w:rPr>
          <w:rFonts w:ascii="Bookman Old Style" w:hAnsi="Bookman Old Style"/>
        </w:rPr>
        <w:t xml:space="preserve"> extracted or derived from the traditional knowledge/genetic r</w:t>
      </w:r>
      <w:r w:rsidRPr="006D2D6F">
        <w:rPr>
          <w:rFonts w:ascii="Bookman Old Style" w:hAnsi="Bookman Old Style"/>
        </w:rPr>
        <w:t>esource</w:t>
      </w:r>
      <w:r>
        <w:rPr>
          <w:rFonts w:ascii="Bookman Old Style" w:hAnsi="Bookman Old Style"/>
        </w:rPr>
        <w:t>s/traditional knowledge associated with genetic resources</w:t>
      </w:r>
      <w:r w:rsidRPr="006D2D6F">
        <w:rPr>
          <w:rFonts w:ascii="Bookman Old Style" w:hAnsi="Bookman Old Style"/>
        </w:rPr>
        <w:t xml:space="preserve">* through research or research </w:t>
      </w:r>
      <w:r>
        <w:rPr>
          <w:rFonts w:ascii="Bookman Old Style" w:hAnsi="Bookman Old Style"/>
        </w:rPr>
        <w:t xml:space="preserve">and </w:t>
      </w:r>
      <w:r w:rsidRPr="006D2D6F">
        <w:rPr>
          <w:rFonts w:ascii="Bookman Old Style" w:hAnsi="Bookman Old Style"/>
        </w:rPr>
        <w:t>development activities, including data and information generated through analys</w:t>
      </w:r>
      <w:r>
        <w:rPr>
          <w:rFonts w:ascii="Bookman Old Style" w:hAnsi="Bookman Old Style"/>
        </w:rPr>
        <w:t>i</w:t>
      </w:r>
      <w:r w:rsidRPr="006D2D6F">
        <w:rPr>
          <w:rFonts w:ascii="Bookman Old Style" w:hAnsi="Bookman Old Style"/>
        </w:rPr>
        <w:t xml:space="preserve">s of the </w:t>
      </w:r>
      <w:r>
        <w:rPr>
          <w:rFonts w:ascii="Bookman Old Style" w:hAnsi="Bookman Old Style"/>
        </w:rPr>
        <w:t>traditional knowledge/genetic r</w:t>
      </w:r>
      <w:r w:rsidRPr="006D2D6F">
        <w:rPr>
          <w:rFonts w:ascii="Bookman Old Style" w:hAnsi="Bookman Old Style"/>
        </w:rPr>
        <w:t>esource</w:t>
      </w:r>
      <w:r>
        <w:rPr>
          <w:rFonts w:ascii="Bookman Old Style" w:hAnsi="Bookman Old Style"/>
        </w:rPr>
        <w:t>s/traditional knowledge associated with genetic resources</w:t>
      </w:r>
      <w:r w:rsidRPr="006D2D6F">
        <w:rPr>
          <w:rFonts w:ascii="Bookman Old Style" w:hAnsi="Bookman Old Style"/>
        </w:rPr>
        <w:t>*</w:t>
      </w:r>
      <w:r>
        <w:rPr>
          <w:rFonts w:ascii="Bookman Old Style" w:hAnsi="Bookman Old Style"/>
        </w:rPr>
        <w:t>;</w:t>
      </w:r>
    </w:p>
    <w:p w:rsidR="002E46FD" w:rsidRPr="006D2D6F" w:rsidRDefault="002E46FD" w:rsidP="002E46FD">
      <w:pPr>
        <w:pStyle w:val="ListParagraph"/>
        <w:jc w:val="both"/>
        <w:rPr>
          <w:rFonts w:ascii="Bookman Old Style" w:hAnsi="Bookman Old Style"/>
        </w:rPr>
      </w:pPr>
    </w:p>
    <w:p w:rsidR="002E46FD" w:rsidRPr="006D2D6F" w:rsidRDefault="002E46FD" w:rsidP="002E46FD">
      <w:pPr>
        <w:pStyle w:val="ListParagraph"/>
        <w:widowControl w:val="0"/>
        <w:tabs>
          <w:tab w:val="left" w:pos="-1094"/>
          <w:tab w:val="left" w:pos="-720"/>
          <w:tab w:val="left" w:pos="0"/>
          <w:tab w:val="left" w:pos="720"/>
          <w:tab w:val="left" w:pos="1134"/>
          <w:tab w:val="left" w:pos="1701"/>
          <w:tab w:val="left" w:pos="2520"/>
        </w:tabs>
        <w:autoSpaceDE w:val="0"/>
        <w:autoSpaceDN w:val="0"/>
        <w:adjustRightInd w:val="0"/>
        <w:spacing w:after="0"/>
        <w:ind w:left="1701" w:right="-144" w:hanging="621"/>
        <w:jc w:val="both"/>
        <w:rPr>
          <w:rFonts w:ascii="Bookman Old Style" w:hAnsi="Bookman Old Style"/>
        </w:rPr>
      </w:pPr>
      <w:r>
        <w:rPr>
          <w:rFonts w:ascii="Bookman Old Style" w:hAnsi="Bookman Old Style"/>
        </w:rPr>
        <w:t>“</w:t>
      </w:r>
      <w:proofErr w:type="spellStart"/>
      <w:r>
        <w:rPr>
          <w:rFonts w:ascii="Bookman Old Style" w:hAnsi="Bookman Old Style"/>
        </w:rPr>
        <w:t>utilis</w:t>
      </w:r>
      <w:r w:rsidRPr="006D2D6F">
        <w:rPr>
          <w:rFonts w:ascii="Bookman Old Style" w:hAnsi="Bookman Old Style"/>
        </w:rPr>
        <w:t>ation</w:t>
      </w:r>
      <w:proofErr w:type="spellEnd"/>
      <w:r w:rsidRPr="006D2D6F">
        <w:rPr>
          <w:rFonts w:ascii="Bookman Old Style" w:hAnsi="Bookman Old Style"/>
        </w:rPr>
        <w:t xml:space="preserve"> for proprietary purposes</w:t>
      </w:r>
      <w:r>
        <w:rPr>
          <w:rFonts w:ascii="Bookman Old Style" w:hAnsi="Bookman Old Style"/>
        </w:rPr>
        <w:t>”</w:t>
      </w:r>
      <w:r w:rsidRPr="006D2D6F">
        <w:rPr>
          <w:rFonts w:ascii="Bookman Old Style" w:hAnsi="Bookman Old Style"/>
        </w:rPr>
        <w:t xml:space="preserve"> means research and development that aims at protecting the </w:t>
      </w:r>
      <w:r>
        <w:rPr>
          <w:rFonts w:ascii="Bookman Old Style" w:hAnsi="Bookman Old Style"/>
        </w:rPr>
        <w:t>traditional knowledge/genetic r</w:t>
      </w:r>
      <w:r w:rsidRPr="006D2D6F">
        <w:rPr>
          <w:rFonts w:ascii="Bookman Old Style" w:hAnsi="Bookman Old Style"/>
        </w:rPr>
        <w:t>esource</w:t>
      </w:r>
      <w:r>
        <w:rPr>
          <w:rFonts w:ascii="Bookman Old Style" w:hAnsi="Bookman Old Style"/>
        </w:rPr>
        <w:t>s/traditional knowledge associated with genetic resources</w:t>
      </w:r>
      <w:r w:rsidRPr="006D2D6F">
        <w:rPr>
          <w:rFonts w:ascii="Bookman Old Style" w:hAnsi="Bookman Old Style"/>
        </w:rPr>
        <w:t>*</w:t>
      </w:r>
      <w:r>
        <w:rPr>
          <w:rFonts w:ascii="Bookman Old Style" w:hAnsi="Bookman Old Style"/>
        </w:rPr>
        <w:t>,</w:t>
      </w:r>
      <w:r w:rsidRPr="006D2D6F">
        <w:rPr>
          <w:rFonts w:ascii="Bookman Old Style" w:hAnsi="Bookman Old Style"/>
        </w:rPr>
        <w:t xml:space="preserve"> including products and processes developed, by intellectual property rights, keeping the associated traditional knowledge secret, making the associated traditional knowledge accessible at </w:t>
      </w:r>
      <w:r>
        <w:rPr>
          <w:rFonts w:ascii="Bookman Old Style" w:hAnsi="Bookman Old Style"/>
        </w:rPr>
        <w:t>minimal cost</w:t>
      </w:r>
      <w:r w:rsidRPr="006D2D6F">
        <w:rPr>
          <w:rFonts w:ascii="Bookman Old Style" w:hAnsi="Bookman Old Style"/>
        </w:rPr>
        <w:t xml:space="preserve"> for dissemination or bringing the products and processes developed from the accessed genetic resources on the market</w:t>
      </w:r>
      <w:r>
        <w:rPr>
          <w:rFonts w:ascii="Bookman Old Style" w:hAnsi="Bookman Old Style"/>
        </w:rPr>
        <w:t>;</w:t>
      </w:r>
    </w:p>
    <w:p w:rsidR="002E46FD" w:rsidRPr="006D2D6F" w:rsidRDefault="002E46FD" w:rsidP="002E46FD">
      <w:pPr>
        <w:pStyle w:val="ListParagraph"/>
        <w:jc w:val="both"/>
        <w:rPr>
          <w:rFonts w:ascii="Bookman Old Style" w:hAnsi="Bookman Old Style"/>
        </w:rPr>
      </w:pPr>
    </w:p>
    <w:p w:rsidR="002E46FD" w:rsidRPr="006D2D6F" w:rsidRDefault="002E46FD" w:rsidP="002E46FD">
      <w:pPr>
        <w:pStyle w:val="ListParagraph"/>
        <w:widowControl w:val="0"/>
        <w:tabs>
          <w:tab w:val="left" w:pos="-1094"/>
          <w:tab w:val="left" w:pos="-720"/>
          <w:tab w:val="left" w:pos="0"/>
          <w:tab w:val="left" w:pos="720"/>
          <w:tab w:val="left" w:pos="1701"/>
          <w:tab w:val="left" w:pos="2160"/>
          <w:tab w:val="left" w:pos="2520"/>
        </w:tabs>
        <w:autoSpaceDE w:val="0"/>
        <w:autoSpaceDN w:val="0"/>
        <w:adjustRightInd w:val="0"/>
        <w:spacing w:after="0"/>
        <w:ind w:left="1710" w:right="-144" w:hanging="576"/>
        <w:jc w:val="both"/>
        <w:rPr>
          <w:rFonts w:ascii="Bookman Old Style" w:hAnsi="Bookman Old Style"/>
        </w:rPr>
      </w:pPr>
      <w:r>
        <w:rPr>
          <w:rFonts w:ascii="Bookman Old Style" w:hAnsi="Bookman Old Style"/>
        </w:rPr>
        <w:t>“</w:t>
      </w:r>
      <w:proofErr w:type="spellStart"/>
      <w:r>
        <w:rPr>
          <w:rFonts w:ascii="Bookman Old Style" w:hAnsi="Bookman Old Style"/>
        </w:rPr>
        <w:t>u</w:t>
      </w:r>
      <w:r w:rsidRPr="006D2D6F">
        <w:rPr>
          <w:rFonts w:ascii="Bookman Old Style" w:hAnsi="Bookman Old Style"/>
        </w:rPr>
        <w:t>tili</w:t>
      </w:r>
      <w:r>
        <w:rPr>
          <w:rFonts w:ascii="Bookman Old Style" w:hAnsi="Bookman Old Style"/>
        </w:rPr>
        <w:t>s</w:t>
      </w:r>
      <w:r w:rsidRPr="006D2D6F">
        <w:rPr>
          <w:rFonts w:ascii="Bookman Old Style" w:hAnsi="Bookman Old Style"/>
        </w:rPr>
        <w:t>ation</w:t>
      </w:r>
      <w:proofErr w:type="spellEnd"/>
      <w:r w:rsidRPr="006D2D6F">
        <w:rPr>
          <w:rFonts w:ascii="Bookman Old Style" w:hAnsi="Bookman Old Style"/>
        </w:rPr>
        <w:t xml:space="preserve"> for the public domain</w:t>
      </w:r>
      <w:r>
        <w:rPr>
          <w:rFonts w:ascii="Bookman Old Style" w:hAnsi="Bookman Old Style"/>
        </w:rPr>
        <w:t>”</w:t>
      </w:r>
      <w:r w:rsidRPr="006D2D6F">
        <w:rPr>
          <w:rFonts w:ascii="Bookman Old Style" w:hAnsi="Bookman Old Style"/>
        </w:rPr>
        <w:t xml:space="preserve"> means research and development that aims at making the genetic resources or associated traditional knowledge, including products and processes developed, available </w:t>
      </w:r>
      <w:r>
        <w:rPr>
          <w:rFonts w:ascii="Bookman Old Style" w:hAnsi="Bookman Old Style"/>
        </w:rPr>
        <w:t xml:space="preserve">to the public </w:t>
      </w:r>
      <w:r w:rsidRPr="006D2D6F">
        <w:rPr>
          <w:rFonts w:ascii="Bookman Old Style" w:hAnsi="Bookman Old Style"/>
        </w:rPr>
        <w:t xml:space="preserve">at </w:t>
      </w:r>
      <w:r>
        <w:rPr>
          <w:rFonts w:ascii="Bookman Old Style" w:hAnsi="Bookman Old Style"/>
        </w:rPr>
        <w:t>a minimal cost</w:t>
      </w:r>
      <w:r w:rsidRPr="006D2D6F">
        <w:rPr>
          <w:rFonts w:ascii="Bookman Old Style" w:hAnsi="Bookman Old Style"/>
        </w:rPr>
        <w:t xml:space="preserve"> for dissemination, and without being protected by patent rights or further restricted by oth</w:t>
      </w:r>
      <w:r>
        <w:rPr>
          <w:rFonts w:ascii="Bookman Old Style" w:hAnsi="Bookman Old Style"/>
        </w:rPr>
        <w:t>er intellectual property rights;</w:t>
      </w:r>
    </w:p>
    <w:p w:rsidR="002E46FD" w:rsidRPr="006D2D6F" w:rsidRDefault="002E46FD" w:rsidP="002E46FD">
      <w:pPr>
        <w:tabs>
          <w:tab w:val="left" w:pos="-1094"/>
          <w:tab w:val="left" w:pos="-720"/>
          <w:tab w:val="left" w:pos="0"/>
          <w:tab w:val="left" w:pos="720"/>
          <w:tab w:val="left" w:pos="1440"/>
          <w:tab w:val="left" w:pos="2160"/>
          <w:tab w:val="left" w:pos="2520"/>
        </w:tabs>
        <w:ind w:right="-144"/>
        <w:jc w:val="both"/>
        <w:rPr>
          <w:rFonts w:ascii="Bookman Old Style" w:hAnsi="Bookman Old Style"/>
        </w:rPr>
      </w:pPr>
    </w:p>
    <w:p w:rsidR="002E46FD" w:rsidRPr="006D2D6F" w:rsidRDefault="002E46FD" w:rsidP="002E46FD">
      <w:pPr>
        <w:pStyle w:val="ListParagraph"/>
        <w:widowControl w:val="0"/>
        <w:tabs>
          <w:tab w:val="left" w:pos="-1094"/>
          <w:tab w:val="left" w:pos="-720"/>
          <w:tab w:val="left" w:pos="0"/>
          <w:tab w:val="left" w:pos="720"/>
          <w:tab w:val="left" w:pos="1701"/>
          <w:tab w:val="left" w:pos="2520"/>
        </w:tabs>
        <w:autoSpaceDE w:val="0"/>
        <w:autoSpaceDN w:val="0"/>
        <w:adjustRightInd w:val="0"/>
        <w:spacing w:after="0"/>
        <w:ind w:left="1710" w:right="-144" w:hanging="576"/>
        <w:jc w:val="both"/>
        <w:rPr>
          <w:rFonts w:ascii="Bookman Old Style" w:hAnsi="Bookman Old Style"/>
        </w:rPr>
      </w:pPr>
      <w:r>
        <w:rPr>
          <w:rFonts w:ascii="Bookman Old Style" w:hAnsi="Bookman Old Style"/>
        </w:rPr>
        <w:t>“</w:t>
      </w:r>
      <w:proofErr w:type="spellStart"/>
      <w:proofErr w:type="gramStart"/>
      <w:r>
        <w:rPr>
          <w:rFonts w:ascii="Bookman Old Style" w:hAnsi="Bookman Old Style"/>
        </w:rPr>
        <w:t>u</w:t>
      </w:r>
      <w:r w:rsidRPr="006D2D6F">
        <w:rPr>
          <w:rFonts w:ascii="Bookman Old Style" w:hAnsi="Bookman Old Style"/>
        </w:rPr>
        <w:t>tili</w:t>
      </w:r>
      <w:r>
        <w:rPr>
          <w:rFonts w:ascii="Bookman Old Style" w:hAnsi="Bookman Old Style"/>
        </w:rPr>
        <w:t>s</w:t>
      </w:r>
      <w:r w:rsidRPr="006D2D6F">
        <w:rPr>
          <w:rFonts w:ascii="Bookman Old Style" w:hAnsi="Bookman Old Style"/>
        </w:rPr>
        <w:t>ation</w:t>
      </w:r>
      <w:proofErr w:type="spellEnd"/>
      <w:proofErr w:type="gramEnd"/>
      <w:r w:rsidRPr="006D2D6F">
        <w:rPr>
          <w:rFonts w:ascii="Bookman Old Style" w:hAnsi="Bookman Old Style"/>
        </w:rPr>
        <w:t xml:space="preserve"> of </w:t>
      </w:r>
      <w:r>
        <w:rPr>
          <w:rFonts w:ascii="Bookman Old Style" w:hAnsi="Bookman Old Style"/>
        </w:rPr>
        <w:t>traditional knowledge/genetic r</w:t>
      </w:r>
      <w:r w:rsidRPr="006D2D6F">
        <w:rPr>
          <w:rFonts w:ascii="Bookman Old Style" w:hAnsi="Bookman Old Style"/>
        </w:rPr>
        <w:t>esource</w:t>
      </w:r>
      <w:r>
        <w:rPr>
          <w:rFonts w:ascii="Bookman Old Style" w:hAnsi="Bookman Old Style"/>
        </w:rPr>
        <w:t>s/traditional knowledge associated with genetic resources</w:t>
      </w:r>
      <w:r w:rsidRPr="006D2D6F">
        <w:rPr>
          <w:rFonts w:ascii="Bookman Old Style" w:hAnsi="Bookman Old Style"/>
        </w:rPr>
        <w:t>*</w:t>
      </w:r>
      <w:r>
        <w:rPr>
          <w:rFonts w:ascii="Bookman Old Style" w:hAnsi="Bookman Old Style"/>
        </w:rPr>
        <w:t>”</w:t>
      </w:r>
      <w:r w:rsidRPr="006D2D6F">
        <w:rPr>
          <w:rFonts w:ascii="Bookman Old Style" w:hAnsi="Bookman Old Style"/>
        </w:rPr>
        <w:t xml:space="preserve"> means research and development on the genetic or biochemical composition of the accessed </w:t>
      </w:r>
      <w:r>
        <w:rPr>
          <w:rFonts w:ascii="Bookman Old Style" w:hAnsi="Bookman Old Style"/>
        </w:rPr>
        <w:t>traditional knowledge/genetic r</w:t>
      </w:r>
      <w:r w:rsidRPr="006D2D6F">
        <w:rPr>
          <w:rFonts w:ascii="Bookman Old Style" w:hAnsi="Bookman Old Style"/>
        </w:rPr>
        <w:t>esource</w:t>
      </w:r>
      <w:r>
        <w:rPr>
          <w:rFonts w:ascii="Bookman Old Style" w:hAnsi="Bookman Old Style"/>
        </w:rPr>
        <w:t>s/traditional knowledge associated with genetic resources</w:t>
      </w:r>
      <w:r w:rsidRPr="006D2D6F">
        <w:rPr>
          <w:rFonts w:ascii="Bookman Old Style" w:hAnsi="Bookman Old Style"/>
        </w:rPr>
        <w:t xml:space="preserve">*, including through the application of biotechnology to make or modify products or processes for specific use. </w:t>
      </w:r>
    </w:p>
    <w:p w:rsidR="002E46FD" w:rsidRPr="006D2D6F" w:rsidRDefault="002E46FD" w:rsidP="002E46FD">
      <w:pPr>
        <w:pStyle w:val="ListParagraph"/>
        <w:widowControl w:val="0"/>
        <w:tabs>
          <w:tab w:val="left" w:pos="-1094"/>
          <w:tab w:val="left" w:pos="-720"/>
          <w:tab w:val="left" w:pos="0"/>
          <w:tab w:val="left" w:pos="720"/>
          <w:tab w:val="left" w:pos="1440"/>
          <w:tab w:val="left" w:pos="2160"/>
          <w:tab w:val="left" w:pos="2520"/>
        </w:tabs>
        <w:autoSpaceDE w:val="0"/>
        <w:autoSpaceDN w:val="0"/>
        <w:adjustRightInd w:val="0"/>
        <w:spacing w:after="0"/>
        <w:ind w:left="0" w:right="-144"/>
        <w:jc w:val="both"/>
        <w:rPr>
          <w:rFonts w:ascii="Bookman Old Style" w:hAnsi="Bookman Old Style"/>
        </w:rPr>
      </w:pPr>
    </w:p>
    <w:p w:rsidR="002E46FD" w:rsidRPr="00521399" w:rsidRDefault="00521399" w:rsidP="00521399">
      <w:pPr>
        <w:pStyle w:val="ListParagraph"/>
        <w:widowControl w:val="0"/>
        <w:numPr>
          <w:ilvl w:val="0"/>
          <w:numId w:val="10"/>
        </w:numPr>
        <w:autoSpaceDE w:val="0"/>
        <w:autoSpaceDN w:val="0"/>
        <w:adjustRightInd w:val="0"/>
        <w:spacing w:after="0"/>
        <w:jc w:val="both"/>
        <w:rPr>
          <w:rFonts w:ascii="Bookman Old Style" w:hAnsi="Bookman Old Style"/>
          <w:b/>
        </w:rPr>
      </w:pPr>
      <w:r>
        <w:rPr>
          <w:rFonts w:ascii="Bookman Old Style" w:hAnsi="Bookman Old Style"/>
          <w:b/>
        </w:rPr>
        <w:lastRenderedPageBreak/>
        <w:t xml:space="preserve">    </w:t>
      </w:r>
      <w:r w:rsidR="002E46FD" w:rsidRPr="00521399">
        <w:rPr>
          <w:rFonts w:ascii="Bookman Old Style" w:hAnsi="Bookman Old Style"/>
          <w:b/>
        </w:rPr>
        <w:t>ACCESS TO GENETIC RESOURCES</w:t>
      </w:r>
    </w:p>
    <w:p w:rsidR="002E46FD" w:rsidRPr="00D63D08" w:rsidRDefault="00D63D08" w:rsidP="00D63D08">
      <w:pPr>
        <w:widowControl w:val="0"/>
        <w:tabs>
          <w:tab w:val="left" w:pos="-1094"/>
          <w:tab w:val="left" w:pos="-720"/>
          <w:tab w:val="left" w:pos="0"/>
          <w:tab w:val="left" w:pos="720"/>
          <w:tab w:val="left" w:pos="1418"/>
          <w:tab w:val="left" w:pos="2160"/>
          <w:tab w:val="left" w:pos="2520"/>
        </w:tabs>
        <w:suppressAutoHyphens/>
        <w:ind w:left="1418" w:right="-144" w:hanging="698"/>
        <w:jc w:val="both"/>
        <w:rPr>
          <w:rFonts w:ascii="Bookman Old Style" w:hAnsi="Bookman Old Style"/>
        </w:rPr>
      </w:pPr>
      <w:r w:rsidRPr="00D63D08">
        <w:rPr>
          <w:rFonts w:ascii="Bookman Old Style" w:hAnsi="Bookman Old Style"/>
          <w:b/>
        </w:rPr>
        <w:t>2.1</w:t>
      </w:r>
      <w:r>
        <w:rPr>
          <w:rFonts w:ascii="Bookman Old Style" w:hAnsi="Bookman Old Style"/>
        </w:rPr>
        <w:tab/>
      </w:r>
      <w:r w:rsidR="002E46FD" w:rsidRPr="00D63D08">
        <w:rPr>
          <w:rFonts w:ascii="Bookman Old Style" w:hAnsi="Bookman Old Style"/>
        </w:rPr>
        <w:t>The User shall be entitled to collect samples as follows:</w:t>
      </w:r>
      <w:r w:rsidR="002E46FD" w:rsidRPr="00D63D08">
        <w:footnoteReference w:id="2"/>
      </w:r>
      <w:r w:rsidR="002E46FD" w:rsidRPr="00D63D08">
        <w:rPr>
          <w:rFonts w:ascii="Bookman Old Style" w:hAnsi="Bookman Old Style"/>
        </w:rPr>
        <w:t xml:space="preserve"> ……………………………………………………………………………………………………………………………………………………………………………………</w:t>
      </w:r>
    </w:p>
    <w:p w:rsidR="002E46FD" w:rsidRPr="006D2D6F" w:rsidRDefault="002E46FD" w:rsidP="002E46FD">
      <w:pPr>
        <w:ind w:left="1418" w:hanging="698"/>
        <w:jc w:val="both"/>
        <w:rPr>
          <w:rFonts w:ascii="Bookman Old Style" w:hAnsi="Bookman Old Style"/>
        </w:rPr>
      </w:pPr>
      <w:r>
        <w:rPr>
          <w:rFonts w:ascii="Bookman Old Style" w:hAnsi="Bookman Old Style"/>
          <w:b/>
        </w:rPr>
        <w:t>2.2.</w:t>
      </w:r>
      <w:r>
        <w:rPr>
          <w:rFonts w:ascii="Bookman Old Style" w:hAnsi="Bookman Old Style"/>
          <w:b/>
        </w:rPr>
        <w:tab/>
      </w:r>
      <w:r w:rsidRPr="006D2D6F">
        <w:rPr>
          <w:rFonts w:ascii="Bookman Old Style" w:hAnsi="Bookman Old Style"/>
        </w:rPr>
        <w:t>The User shall within …</w:t>
      </w:r>
      <w:r>
        <w:rPr>
          <w:rFonts w:ascii="Bookman Old Style" w:hAnsi="Bookman Old Style"/>
        </w:rPr>
        <w:t>…………………</w:t>
      </w:r>
      <w:r>
        <w:rPr>
          <w:rStyle w:val="FootnoteReference"/>
          <w:rFonts w:ascii="Bookman Old Style" w:hAnsi="Bookman Old Style"/>
        </w:rPr>
        <w:footnoteReference w:id="3"/>
      </w:r>
      <w:r>
        <w:rPr>
          <w:rFonts w:ascii="Bookman Old Style" w:hAnsi="Bookman Old Style"/>
        </w:rPr>
        <w:t xml:space="preserve"> </w:t>
      </w:r>
      <w:r w:rsidRPr="006D2D6F">
        <w:rPr>
          <w:rFonts w:ascii="Bookman Old Style" w:hAnsi="Bookman Old Style"/>
        </w:rPr>
        <w:t xml:space="preserve"> </w:t>
      </w:r>
      <w:r>
        <w:rPr>
          <w:rFonts w:ascii="Bookman Old Style" w:hAnsi="Bookman Old Style"/>
        </w:rPr>
        <w:t>*</w:t>
      </w:r>
      <w:r w:rsidRPr="006D2D6F">
        <w:rPr>
          <w:rFonts w:ascii="Bookman Old Style" w:hAnsi="Bookman Old Style"/>
        </w:rPr>
        <w:t xml:space="preserve">after collection of the samples notify the holder/representative of the holder* the </w:t>
      </w:r>
      <w:r>
        <w:rPr>
          <w:rFonts w:ascii="Bookman Old Style" w:hAnsi="Bookman Old Style"/>
        </w:rPr>
        <w:t>types of samples</w:t>
      </w:r>
      <w:r w:rsidRPr="006D2D6F">
        <w:rPr>
          <w:rFonts w:ascii="Bookman Old Style" w:hAnsi="Bookman Old Style"/>
        </w:rPr>
        <w:t xml:space="preserve"> </w:t>
      </w:r>
      <w:r>
        <w:rPr>
          <w:rFonts w:ascii="Bookman Old Style" w:hAnsi="Bookman Old Style"/>
        </w:rPr>
        <w:t xml:space="preserve">the User intends to </w:t>
      </w:r>
      <w:proofErr w:type="spellStart"/>
      <w:r>
        <w:rPr>
          <w:rFonts w:ascii="Bookman Old Style" w:hAnsi="Bookman Old Style"/>
        </w:rPr>
        <w:t>utilis</w:t>
      </w:r>
      <w:r w:rsidRPr="006D2D6F">
        <w:rPr>
          <w:rFonts w:ascii="Bookman Old Style" w:hAnsi="Bookman Old Style"/>
        </w:rPr>
        <w:t>e</w:t>
      </w:r>
      <w:proofErr w:type="spellEnd"/>
      <w:r w:rsidRPr="006D2D6F">
        <w:rPr>
          <w:rFonts w:ascii="Bookman Old Style" w:hAnsi="Bookman Old Style"/>
        </w:rPr>
        <w:t>. The holder/representative of the holder* may, within …………</w:t>
      </w:r>
      <w:r>
        <w:rPr>
          <w:rFonts w:ascii="Bookman Old Style" w:hAnsi="Bookman Old Style"/>
        </w:rPr>
        <w:t xml:space="preserve"> (3) </w:t>
      </w:r>
      <w:proofErr w:type="gramStart"/>
      <w:r>
        <w:rPr>
          <w:rFonts w:ascii="Bookman Old Style" w:hAnsi="Bookman Old Style"/>
        </w:rPr>
        <w:t>after</w:t>
      </w:r>
      <w:proofErr w:type="gramEnd"/>
      <w:r>
        <w:rPr>
          <w:rFonts w:ascii="Bookman Old Style" w:hAnsi="Bookman Old Style"/>
        </w:rPr>
        <w:t xml:space="preserve"> receiving the notice,</w:t>
      </w:r>
      <w:r w:rsidRPr="006D2D6F">
        <w:rPr>
          <w:rFonts w:ascii="Bookman Old Style" w:hAnsi="Bookman Old Style"/>
        </w:rPr>
        <w:t xml:space="preserve"> raise </w:t>
      </w:r>
      <w:r>
        <w:rPr>
          <w:rFonts w:ascii="Bookman Old Style" w:hAnsi="Bookman Old Style"/>
        </w:rPr>
        <w:t>an objection</w:t>
      </w:r>
      <w:r w:rsidRPr="006D2D6F">
        <w:rPr>
          <w:rFonts w:ascii="Bookman Old Style" w:hAnsi="Bookman Old Style"/>
        </w:rPr>
        <w:t xml:space="preserve"> in which case the parties will </w:t>
      </w:r>
      <w:r>
        <w:rPr>
          <w:rFonts w:ascii="Bookman Old Style" w:hAnsi="Bookman Old Style"/>
        </w:rPr>
        <w:t>have to agree</w:t>
      </w:r>
      <w:r w:rsidRPr="006D2D6F">
        <w:rPr>
          <w:rFonts w:ascii="Bookman Old Style" w:hAnsi="Bookman Old Style"/>
        </w:rPr>
        <w:t xml:space="preserve"> on the </w:t>
      </w:r>
      <w:r>
        <w:rPr>
          <w:rFonts w:ascii="Bookman Old Style" w:hAnsi="Bookman Old Style"/>
        </w:rPr>
        <w:t>types of samples</w:t>
      </w:r>
      <w:r w:rsidRPr="006D2D6F">
        <w:rPr>
          <w:rFonts w:ascii="Bookman Old Style" w:hAnsi="Bookman Old Style"/>
        </w:rPr>
        <w:t xml:space="preserve"> </w:t>
      </w:r>
      <w:r>
        <w:rPr>
          <w:rFonts w:ascii="Bookman Old Style" w:hAnsi="Bookman Old Style"/>
        </w:rPr>
        <w:t xml:space="preserve">allowed to be </w:t>
      </w:r>
      <w:proofErr w:type="spellStart"/>
      <w:r>
        <w:rPr>
          <w:rFonts w:ascii="Bookman Old Style" w:hAnsi="Bookman Old Style"/>
        </w:rPr>
        <w:t>utilis</w:t>
      </w:r>
      <w:r w:rsidRPr="006D2D6F">
        <w:rPr>
          <w:rFonts w:ascii="Bookman Old Style" w:hAnsi="Bookman Old Style"/>
        </w:rPr>
        <w:t>ed</w:t>
      </w:r>
      <w:proofErr w:type="spellEnd"/>
      <w:r w:rsidRPr="006D2D6F">
        <w:rPr>
          <w:rFonts w:ascii="Bookman Old Style" w:hAnsi="Bookman Old Style"/>
        </w:rPr>
        <w:t xml:space="preserve">. </w:t>
      </w:r>
    </w:p>
    <w:p w:rsidR="002E46FD" w:rsidRPr="006D2D6F" w:rsidRDefault="002E46FD" w:rsidP="002E46FD">
      <w:pPr>
        <w:ind w:left="1418" w:hanging="698"/>
        <w:jc w:val="both"/>
        <w:rPr>
          <w:rFonts w:ascii="Bookman Old Style" w:hAnsi="Bookman Old Style"/>
          <w:b/>
        </w:rPr>
      </w:pPr>
      <w:r w:rsidRPr="006D2D6F">
        <w:rPr>
          <w:rFonts w:ascii="Bookman Old Style" w:hAnsi="Bookman Old Style"/>
          <w:b/>
        </w:rPr>
        <w:t>2.</w:t>
      </w:r>
      <w:r>
        <w:rPr>
          <w:rFonts w:ascii="Bookman Old Style" w:hAnsi="Bookman Old Style"/>
          <w:b/>
        </w:rPr>
        <w:t>3</w:t>
      </w:r>
      <w:r w:rsidRPr="006D2D6F">
        <w:rPr>
          <w:rFonts w:ascii="Bookman Old Style" w:hAnsi="Bookman Old Style"/>
          <w:b/>
        </w:rPr>
        <w:tab/>
      </w:r>
      <w:r w:rsidRPr="006D2D6F">
        <w:rPr>
          <w:rFonts w:ascii="Bookman Old Style" w:hAnsi="Bookman Old Style"/>
        </w:rPr>
        <w:t xml:space="preserve">The User shall bear all the costs incurred in accessing and preserving the </w:t>
      </w:r>
      <w:r>
        <w:rPr>
          <w:rFonts w:ascii="Bookman Old Style" w:hAnsi="Bookman Old Style"/>
        </w:rPr>
        <w:t>traditional knowledge/genetic r</w:t>
      </w:r>
      <w:r w:rsidRPr="006D2D6F">
        <w:rPr>
          <w:rFonts w:ascii="Bookman Old Style" w:hAnsi="Bookman Old Style"/>
        </w:rPr>
        <w:t>esource</w:t>
      </w:r>
      <w:r>
        <w:rPr>
          <w:rFonts w:ascii="Bookman Old Style" w:hAnsi="Bookman Old Style"/>
        </w:rPr>
        <w:t>s/traditional knowledge associated with genetic resources</w:t>
      </w:r>
      <w:r w:rsidRPr="006D2D6F">
        <w:rPr>
          <w:rFonts w:ascii="Bookman Old Style" w:hAnsi="Bookman Old Style"/>
        </w:rPr>
        <w:t>*</w:t>
      </w:r>
      <w:r>
        <w:rPr>
          <w:rFonts w:ascii="Bookman Old Style" w:hAnsi="Bookman Old Style"/>
          <w:b/>
        </w:rPr>
        <w:t>.</w:t>
      </w:r>
    </w:p>
    <w:p w:rsidR="002E46FD" w:rsidRPr="006D2D6F" w:rsidRDefault="002E46FD" w:rsidP="002E46FD">
      <w:pPr>
        <w:pStyle w:val="ListParagraph"/>
        <w:widowControl w:val="0"/>
        <w:numPr>
          <w:ilvl w:val="0"/>
          <w:numId w:val="5"/>
        </w:numPr>
        <w:autoSpaceDE w:val="0"/>
        <w:autoSpaceDN w:val="0"/>
        <w:adjustRightInd w:val="0"/>
        <w:spacing w:after="0"/>
        <w:jc w:val="both"/>
        <w:rPr>
          <w:rFonts w:ascii="Bookman Old Style" w:hAnsi="Bookman Old Style"/>
          <w:b/>
        </w:rPr>
      </w:pPr>
      <w:r w:rsidRPr="006D2D6F">
        <w:rPr>
          <w:rFonts w:ascii="Bookman Old Style" w:hAnsi="Bookman Old Style"/>
          <w:b/>
        </w:rPr>
        <w:t>UTILI</w:t>
      </w:r>
      <w:r>
        <w:rPr>
          <w:rFonts w:ascii="Bookman Old Style" w:hAnsi="Bookman Old Style"/>
          <w:b/>
        </w:rPr>
        <w:t>S</w:t>
      </w:r>
      <w:r w:rsidRPr="006D2D6F">
        <w:rPr>
          <w:rFonts w:ascii="Bookman Old Style" w:hAnsi="Bookman Old Style"/>
          <w:b/>
        </w:rPr>
        <w:t xml:space="preserve">ATION OF THE TRADITIONAL KNOWLEDGE/GENETIC </w:t>
      </w:r>
    </w:p>
    <w:p w:rsidR="002E46FD" w:rsidRPr="006D2D6F" w:rsidRDefault="002E46FD" w:rsidP="002E46FD">
      <w:pPr>
        <w:pStyle w:val="ListParagraph"/>
        <w:ind w:left="1080" w:firstLine="360"/>
        <w:jc w:val="both"/>
        <w:rPr>
          <w:rFonts w:ascii="Bookman Old Style" w:hAnsi="Bookman Old Style"/>
          <w:b/>
        </w:rPr>
      </w:pPr>
      <w:r w:rsidRPr="006D2D6F">
        <w:rPr>
          <w:rFonts w:ascii="Bookman Old Style" w:hAnsi="Bookman Old Style"/>
          <w:b/>
        </w:rPr>
        <w:t>RESOURCES*</w:t>
      </w:r>
    </w:p>
    <w:p w:rsidR="002E46FD" w:rsidRPr="006D2D6F" w:rsidRDefault="002E46FD" w:rsidP="002E46FD">
      <w:pPr>
        <w:ind w:left="1440" w:hanging="720"/>
        <w:jc w:val="both"/>
        <w:rPr>
          <w:rFonts w:ascii="Bookman Old Style" w:hAnsi="Bookman Old Style"/>
        </w:rPr>
      </w:pPr>
      <w:r>
        <w:rPr>
          <w:rFonts w:ascii="Bookman Old Style" w:hAnsi="Bookman Old Style"/>
          <w:b/>
        </w:rPr>
        <w:t>3.1</w:t>
      </w:r>
      <w:r>
        <w:rPr>
          <w:rFonts w:ascii="Bookman Old Style" w:hAnsi="Bookman Old Style"/>
          <w:b/>
        </w:rPr>
        <w:tab/>
      </w:r>
      <w:r w:rsidRPr="006D2D6F">
        <w:rPr>
          <w:rFonts w:ascii="Bookman Old Style" w:hAnsi="Bookman Old Style"/>
        </w:rPr>
        <w:t xml:space="preserve">The User shall be entitled to </w:t>
      </w:r>
      <w:proofErr w:type="spellStart"/>
      <w:r>
        <w:rPr>
          <w:rFonts w:ascii="Bookman Old Style" w:hAnsi="Bookman Old Style"/>
        </w:rPr>
        <w:t>utilise</w:t>
      </w:r>
      <w:proofErr w:type="spellEnd"/>
      <w:r w:rsidRPr="006D2D6F">
        <w:rPr>
          <w:rFonts w:ascii="Bookman Old Style" w:hAnsi="Bookman Old Style"/>
        </w:rPr>
        <w:t xml:space="preserve"> the accessed </w:t>
      </w:r>
      <w:r>
        <w:rPr>
          <w:rFonts w:ascii="Bookman Old Style" w:hAnsi="Bookman Old Style"/>
        </w:rPr>
        <w:t>traditional knowledge/genetic r</w:t>
      </w:r>
      <w:r w:rsidRPr="006D2D6F">
        <w:rPr>
          <w:rFonts w:ascii="Bookman Old Style" w:hAnsi="Bookman Old Style"/>
        </w:rPr>
        <w:t>esource</w:t>
      </w:r>
      <w:r>
        <w:rPr>
          <w:rFonts w:ascii="Bookman Old Style" w:hAnsi="Bookman Old Style"/>
        </w:rPr>
        <w:t>s/traditional knowledge associated with genetic resources</w:t>
      </w:r>
      <w:r w:rsidRPr="006D2D6F">
        <w:rPr>
          <w:rFonts w:ascii="Bookman Old Style" w:hAnsi="Bookman Old Style"/>
        </w:rPr>
        <w:t>*</w:t>
      </w:r>
      <w:r>
        <w:rPr>
          <w:rFonts w:ascii="Bookman Old Style" w:hAnsi="Bookman Old Style"/>
        </w:rPr>
        <w:t xml:space="preserve"> in accordance with clause 2.0.</w:t>
      </w:r>
      <w:r w:rsidRPr="006D2D6F">
        <w:rPr>
          <w:rFonts w:ascii="Bookman Old Style" w:hAnsi="Bookman Old Style"/>
        </w:rPr>
        <w:t xml:space="preserve"> </w:t>
      </w:r>
    </w:p>
    <w:p w:rsidR="002E46FD" w:rsidRPr="006D2D6F" w:rsidRDefault="002E46FD" w:rsidP="002E46FD">
      <w:pPr>
        <w:ind w:left="1440" w:hanging="720"/>
        <w:jc w:val="both"/>
        <w:rPr>
          <w:rFonts w:ascii="Bookman Old Style" w:hAnsi="Bookman Old Style"/>
        </w:rPr>
      </w:pPr>
      <w:r w:rsidRPr="006D2D6F">
        <w:rPr>
          <w:rFonts w:ascii="Bookman Old Style" w:hAnsi="Bookman Old Style"/>
          <w:b/>
        </w:rPr>
        <w:t>3.2</w:t>
      </w:r>
      <w:r>
        <w:rPr>
          <w:rFonts w:ascii="Bookman Old Style" w:hAnsi="Bookman Old Style"/>
        </w:rPr>
        <w:t xml:space="preserve"> </w:t>
      </w:r>
      <w:r>
        <w:rPr>
          <w:rFonts w:ascii="Bookman Old Style" w:hAnsi="Bookman Old Style"/>
        </w:rPr>
        <w:tab/>
        <w:t>The accessed traditional knowledge/genetic r</w:t>
      </w:r>
      <w:r w:rsidRPr="006D2D6F">
        <w:rPr>
          <w:rFonts w:ascii="Bookman Old Style" w:hAnsi="Bookman Old Style"/>
        </w:rPr>
        <w:t>esource</w:t>
      </w:r>
      <w:r>
        <w:rPr>
          <w:rFonts w:ascii="Bookman Old Style" w:hAnsi="Bookman Old Style"/>
        </w:rPr>
        <w:t>s/traditional knowledge associated with genetic resources</w:t>
      </w:r>
      <w:r w:rsidRPr="006D2D6F">
        <w:rPr>
          <w:rFonts w:ascii="Bookman Old Style" w:hAnsi="Bookman Old Style"/>
        </w:rPr>
        <w:t>*</w:t>
      </w:r>
      <w:r>
        <w:rPr>
          <w:rFonts w:ascii="Bookman Old Style" w:hAnsi="Bookman Old Style"/>
        </w:rPr>
        <w:t xml:space="preserve"> </w:t>
      </w:r>
      <w:r w:rsidRPr="006D2D6F">
        <w:rPr>
          <w:rFonts w:ascii="Bookman Old Style" w:hAnsi="Bookman Old Style"/>
        </w:rPr>
        <w:t xml:space="preserve">shall be for </w:t>
      </w:r>
      <w:proofErr w:type="spellStart"/>
      <w:r>
        <w:rPr>
          <w:rFonts w:ascii="Bookman Old Style" w:hAnsi="Bookman Old Style"/>
        </w:rPr>
        <w:t>commercialisation</w:t>
      </w:r>
      <w:proofErr w:type="spellEnd"/>
      <w:r>
        <w:rPr>
          <w:rFonts w:ascii="Bookman Old Style" w:hAnsi="Bookman Old Style"/>
        </w:rPr>
        <w:t>/</w:t>
      </w:r>
      <w:proofErr w:type="spellStart"/>
      <w:r>
        <w:rPr>
          <w:rFonts w:ascii="Bookman Old Style" w:hAnsi="Bookman Old Style"/>
        </w:rPr>
        <w:t>utilisation</w:t>
      </w:r>
      <w:proofErr w:type="spellEnd"/>
      <w:r>
        <w:rPr>
          <w:rFonts w:ascii="Bookman Old Style" w:hAnsi="Bookman Old Style"/>
        </w:rPr>
        <w:t xml:space="preserve"> </w:t>
      </w:r>
      <w:r w:rsidRPr="006D2D6F">
        <w:rPr>
          <w:rFonts w:ascii="Bookman Old Style" w:hAnsi="Bookman Old Style"/>
        </w:rPr>
        <w:t>for proprietary purposes</w:t>
      </w:r>
      <w:r>
        <w:rPr>
          <w:rFonts w:ascii="Bookman Old Style" w:hAnsi="Bookman Old Style"/>
        </w:rPr>
        <w:t xml:space="preserve">/ </w:t>
      </w:r>
      <w:proofErr w:type="spellStart"/>
      <w:r>
        <w:rPr>
          <w:rFonts w:ascii="Bookman Old Style" w:hAnsi="Bookman Old Style"/>
        </w:rPr>
        <w:t>utilisation</w:t>
      </w:r>
      <w:proofErr w:type="spellEnd"/>
      <w:r>
        <w:rPr>
          <w:rFonts w:ascii="Bookman Old Style" w:hAnsi="Bookman Old Style"/>
        </w:rPr>
        <w:t xml:space="preserve"> for </w:t>
      </w:r>
      <w:r w:rsidRPr="006D2D6F">
        <w:rPr>
          <w:rFonts w:ascii="Bookman Old Style" w:hAnsi="Bookman Old Style"/>
        </w:rPr>
        <w:t>public domain</w:t>
      </w:r>
      <w:r>
        <w:rPr>
          <w:rFonts w:ascii="Bookman Old Style" w:hAnsi="Bookman Old Style"/>
        </w:rPr>
        <w:t>*</w:t>
      </w:r>
      <w:r w:rsidRPr="006D2D6F">
        <w:rPr>
          <w:rFonts w:ascii="Bookman Old Style" w:hAnsi="Bookman Old Style"/>
        </w:rPr>
        <w:t>.</w:t>
      </w:r>
      <w:r>
        <w:rPr>
          <w:rFonts w:ascii="Bookman Old Style" w:hAnsi="Bookman Old Style"/>
        </w:rPr>
        <w:t xml:space="preserve"> </w:t>
      </w:r>
    </w:p>
    <w:p w:rsidR="002E46FD" w:rsidRPr="006D2D6F" w:rsidRDefault="002E46FD" w:rsidP="002E46FD">
      <w:pPr>
        <w:ind w:left="1440"/>
        <w:jc w:val="both"/>
        <w:rPr>
          <w:rFonts w:ascii="Bookman Old Style" w:hAnsi="Bookman Old Style"/>
        </w:rPr>
      </w:pPr>
      <w:r w:rsidRPr="006D2D6F">
        <w:rPr>
          <w:rFonts w:ascii="Bookman Old Style" w:hAnsi="Bookman Old Style"/>
        </w:rPr>
        <w:t>Specifications</w:t>
      </w:r>
      <w:r>
        <w:rPr>
          <w:rFonts w:ascii="Bookman Old Style" w:hAnsi="Bookman Old Style"/>
        </w:rPr>
        <w:t xml:space="preserve"> </w:t>
      </w:r>
      <w:r>
        <w:rPr>
          <w:rStyle w:val="FootnoteReference"/>
          <w:rFonts w:ascii="Bookman Old Style" w:hAnsi="Bookman Old Style"/>
        </w:rPr>
        <w:footnoteReference w:id="4"/>
      </w:r>
    </w:p>
    <w:p w:rsidR="002E46FD" w:rsidRDefault="002E46FD" w:rsidP="002E46FD">
      <w:pPr>
        <w:ind w:left="1440" w:hanging="720"/>
        <w:jc w:val="both"/>
        <w:rPr>
          <w:rFonts w:ascii="Bookman Old Style" w:hAnsi="Bookman Old Style"/>
        </w:rPr>
      </w:pPr>
      <w:r w:rsidRPr="006D2D6F">
        <w:rPr>
          <w:rFonts w:ascii="Bookman Old Style" w:hAnsi="Bookman Old Style"/>
          <w:b/>
        </w:rPr>
        <w:t>3.3</w:t>
      </w:r>
      <w:r w:rsidRPr="006D2D6F">
        <w:rPr>
          <w:rFonts w:ascii="Bookman Old Style" w:hAnsi="Bookman Old Style"/>
        </w:rPr>
        <w:t xml:space="preserve"> </w:t>
      </w:r>
      <w:r w:rsidRPr="006D2D6F">
        <w:rPr>
          <w:rFonts w:ascii="Bookman Old Style" w:hAnsi="Bookman Old Style"/>
        </w:rPr>
        <w:tab/>
      </w:r>
      <w:r>
        <w:rPr>
          <w:rFonts w:ascii="Bookman Old Style" w:hAnsi="Bookman Old Style"/>
        </w:rPr>
        <w:t>Where the accessed traditional k</w:t>
      </w:r>
      <w:r w:rsidRPr="006D2D6F">
        <w:rPr>
          <w:rFonts w:ascii="Bookman Old Style" w:hAnsi="Bookman Old Style"/>
        </w:rPr>
        <w:t>nowledge/genetic resources*</w:t>
      </w:r>
      <w:r>
        <w:rPr>
          <w:rFonts w:ascii="Bookman Old Style" w:hAnsi="Bookman Old Style"/>
        </w:rPr>
        <w:t xml:space="preserve"> is </w:t>
      </w:r>
      <w:r w:rsidRPr="006D2D6F">
        <w:rPr>
          <w:rFonts w:ascii="Bookman Old Style" w:hAnsi="Bookman Old Style"/>
        </w:rPr>
        <w:t xml:space="preserve">for </w:t>
      </w:r>
      <w:proofErr w:type="spellStart"/>
      <w:r>
        <w:rPr>
          <w:rFonts w:ascii="Bookman Old Style" w:hAnsi="Bookman Old Style"/>
        </w:rPr>
        <w:t>commercialisation</w:t>
      </w:r>
      <w:proofErr w:type="spellEnd"/>
      <w:r>
        <w:rPr>
          <w:rFonts w:ascii="Bookman Old Style" w:hAnsi="Bookman Old Style"/>
        </w:rPr>
        <w:t>/</w:t>
      </w:r>
      <w:proofErr w:type="spellStart"/>
      <w:r>
        <w:rPr>
          <w:rFonts w:ascii="Bookman Old Style" w:hAnsi="Bookman Old Style"/>
        </w:rPr>
        <w:t>utilisation</w:t>
      </w:r>
      <w:proofErr w:type="spellEnd"/>
      <w:r>
        <w:rPr>
          <w:rFonts w:ascii="Bookman Old Style" w:hAnsi="Bookman Old Style"/>
        </w:rPr>
        <w:t xml:space="preserve"> for </w:t>
      </w:r>
      <w:r w:rsidRPr="006D2D6F">
        <w:rPr>
          <w:rFonts w:ascii="Bookman Old Style" w:hAnsi="Bookman Old Style"/>
        </w:rPr>
        <w:t>public domain</w:t>
      </w:r>
      <w:r>
        <w:rPr>
          <w:rFonts w:ascii="Bookman Old Style" w:hAnsi="Bookman Old Style"/>
        </w:rPr>
        <w:t xml:space="preserve">* and after </w:t>
      </w:r>
      <w:r w:rsidRPr="006D2D6F">
        <w:rPr>
          <w:rFonts w:ascii="Bookman Old Style" w:hAnsi="Bookman Old Style"/>
        </w:rPr>
        <w:t xml:space="preserve">the conclusion of </w:t>
      </w:r>
      <w:r>
        <w:rPr>
          <w:rFonts w:ascii="Bookman Old Style" w:hAnsi="Bookman Old Style"/>
        </w:rPr>
        <w:t xml:space="preserve">this Agreement, the User intends to </w:t>
      </w:r>
      <w:proofErr w:type="spellStart"/>
      <w:r>
        <w:rPr>
          <w:rFonts w:ascii="Bookman Old Style" w:hAnsi="Bookman Old Style"/>
        </w:rPr>
        <w:t>utilis</w:t>
      </w:r>
      <w:r w:rsidRPr="006D2D6F">
        <w:rPr>
          <w:rFonts w:ascii="Bookman Old Style" w:hAnsi="Bookman Old Style"/>
        </w:rPr>
        <w:t>e</w:t>
      </w:r>
      <w:proofErr w:type="spellEnd"/>
      <w:r>
        <w:rPr>
          <w:rFonts w:ascii="Bookman Old Style" w:hAnsi="Bookman Old Style"/>
        </w:rPr>
        <w:t xml:space="preserve"> the accessed traditional knowledge/genetic r</w:t>
      </w:r>
      <w:r w:rsidRPr="006D2D6F">
        <w:rPr>
          <w:rFonts w:ascii="Bookman Old Style" w:hAnsi="Bookman Old Style"/>
        </w:rPr>
        <w:t>esource</w:t>
      </w:r>
      <w:r>
        <w:rPr>
          <w:rFonts w:ascii="Bookman Old Style" w:hAnsi="Bookman Old Style"/>
        </w:rPr>
        <w:t>s/traditional knowledge associated with genetic resources*</w:t>
      </w:r>
      <w:r w:rsidRPr="006D2D6F">
        <w:rPr>
          <w:rFonts w:ascii="Bookman Old Style" w:hAnsi="Bookman Old Style"/>
        </w:rPr>
        <w:t xml:space="preserve"> for proprietary purposes</w:t>
      </w:r>
      <w:r>
        <w:rPr>
          <w:rFonts w:ascii="Bookman Old Style" w:hAnsi="Bookman Old Style"/>
        </w:rPr>
        <w:t>, the U</w:t>
      </w:r>
      <w:r w:rsidRPr="006D2D6F">
        <w:rPr>
          <w:rFonts w:ascii="Bookman Old Style" w:hAnsi="Bookman Old Style"/>
        </w:rPr>
        <w:t>ser</w:t>
      </w:r>
      <w:r>
        <w:rPr>
          <w:rFonts w:ascii="Bookman Old Style" w:hAnsi="Bookman Old Style"/>
        </w:rPr>
        <w:t xml:space="preserve"> shall seek the consent of the H</w:t>
      </w:r>
      <w:r w:rsidRPr="006D2D6F">
        <w:rPr>
          <w:rFonts w:ascii="Bookman Old Style" w:hAnsi="Bookman Old Style"/>
        </w:rPr>
        <w:t>older.</w:t>
      </w:r>
    </w:p>
    <w:p w:rsidR="002E46FD" w:rsidRPr="006D2D6F" w:rsidRDefault="002E46FD" w:rsidP="002E46FD">
      <w:pPr>
        <w:ind w:left="1440" w:hanging="720"/>
        <w:jc w:val="both"/>
        <w:rPr>
          <w:rFonts w:ascii="Bookman Old Style" w:hAnsi="Bookman Old Style"/>
        </w:rPr>
      </w:pPr>
      <w:r w:rsidRPr="006D2D6F">
        <w:rPr>
          <w:rFonts w:ascii="Bookman Old Style" w:hAnsi="Bookman Old Style"/>
          <w:b/>
        </w:rPr>
        <w:t>3.</w:t>
      </w:r>
      <w:r>
        <w:rPr>
          <w:rFonts w:ascii="Bookman Old Style" w:hAnsi="Bookman Old Style"/>
          <w:b/>
        </w:rPr>
        <w:t>4</w:t>
      </w:r>
      <w:r>
        <w:rPr>
          <w:rFonts w:ascii="Bookman Old Style" w:hAnsi="Bookman Old Style"/>
        </w:rPr>
        <w:t xml:space="preserve"> </w:t>
      </w:r>
      <w:r>
        <w:rPr>
          <w:rFonts w:ascii="Bookman Old Style" w:hAnsi="Bookman Old Style"/>
        </w:rPr>
        <w:tab/>
        <w:t xml:space="preserve">Where the User intends to change the </w:t>
      </w:r>
      <w:proofErr w:type="spellStart"/>
      <w:r>
        <w:rPr>
          <w:rFonts w:ascii="Bookman Old Style" w:hAnsi="Bookman Old Style"/>
        </w:rPr>
        <w:t>utilis</w:t>
      </w:r>
      <w:r w:rsidRPr="006D2D6F">
        <w:rPr>
          <w:rFonts w:ascii="Bookman Old Style" w:hAnsi="Bookman Old Style"/>
        </w:rPr>
        <w:t>ation</w:t>
      </w:r>
      <w:proofErr w:type="spellEnd"/>
      <w:r w:rsidRPr="006D2D6F">
        <w:rPr>
          <w:rFonts w:ascii="Bookman Old Style" w:hAnsi="Bookman Old Style"/>
        </w:rPr>
        <w:t xml:space="preserve"> </w:t>
      </w:r>
      <w:r>
        <w:rPr>
          <w:rFonts w:ascii="Bookman Old Style" w:hAnsi="Bookman Old Style"/>
        </w:rPr>
        <w:t>of the accessed traditional knowledge/genetic r</w:t>
      </w:r>
      <w:r w:rsidRPr="006D2D6F">
        <w:rPr>
          <w:rFonts w:ascii="Bookman Old Style" w:hAnsi="Bookman Old Style"/>
        </w:rPr>
        <w:t>esource</w:t>
      </w:r>
      <w:r>
        <w:rPr>
          <w:rFonts w:ascii="Bookman Old Style" w:hAnsi="Bookman Old Style"/>
        </w:rPr>
        <w:t>s/traditional knowledge associated with genetic resources</w:t>
      </w:r>
      <w:r w:rsidRPr="006D2D6F">
        <w:rPr>
          <w:rFonts w:ascii="Bookman Old Style" w:hAnsi="Bookman Old Style"/>
        </w:rPr>
        <w:t xml:space="preserve"> from non-commercial to commercial</w:t>
      </w:r>
      <w:r>
        <w:rPr>
          <w:rFonts w:ascii="Bookman Old Style" w:hAnsi="Bookman Old Style"/>
        </w:rPr>
        <w:t xml:space="preserve"> the User </w:t>
      </w:r>
      <w:r w:rsidRPr="006D2D6F">
        <w:rPr>
          <w:rFonts w:ascii="Bookman Old Style" w:hAnsi="Bookman Old Style"/>
        </w:rPr>
        <w:t xml:space="preserve">shall </w:t>
      </w:r>
      <w:r>
        <w:rPr>
          <w:rFonts w:ascii="Bookman Old Style" w:hAnsi="Bookman Old Style"/>
        </w:rPr>
        <w:t>obtain a new prior informed c</w:t>
      </w:r>
      <w:r w:rsidRPr="006D2D6F">
        <w:rPr>
          <w:rFonts w:ascii="Bookman Old Style" w:hAnsi="Bookman Old Style"/>
        </w:rPr>
        <w:t xml:space="preserve">onsent </w:t>
      </w:r>
      <w:r>
        <w:rPr>
          <w:rFonts w:ascii="Bookman Old Style" w:hAnsi="Bookman Old Style"/>
        </w:rPr>
        <w:t>issued by the H</w:t>
      </w:r>
      <w:r w:rsidRPr="006D2D6F">
        <w:rPr>
          <w:rFonts w:ascii="Bookman Old Style" w:hAnsi="Bookman Old Style"/>
        </w:rPr>
        <w:t>older</w:t>
      </w:r>
      <w:r>
        <w:rPr>
          <w:rFonts w:ascii="Bookman Old Style" w:hAnsi="Bookman Old Style"/>
        </w:rPr>
        <w:t xml:space="preserve"> or the Agency</w:t>
      </w:r>
      <w:r w:rsidRPr="006D2D6F">
        <w:rPr>
          <w:rFonts w:ascii="Bookman Old Style" w:hAnsi="Bookman Old Style"/>
        </w:rPr>
        <w:t>. I</w:t>
      </w:r>
      <w:r>
        <w:rPr>
          <w:rFonts w:ascii="Bookman Old Style" w:hAnsi="Bookman Old Style"/>
        </w:rPr>
        <w:t xml:space="preserve">n this case, the terms of the </w:t>
      </w:r>
      <w:proofErr w:type="spellStart"/>
      <w:r>
        <w:rPr>
          <w:rFonts w:ascii="Bookman Old Style" w:hAnsi="Bookman Old Style"/>
        </w:rPr>
        <w:t>commercialis</w:t>
      </w:r>
      <w:r w:rsidRPr="006D2D6F">
        <w:rPr>
          <w:rFonts w:ascii="Bookman Old Style" w:hAnsi="Bookman Old Style"/>
        </w:rPr>
        <w:t>ation</w:t>
      </w:r>
      <w:proofErr w:type="spellEnd"/>
      <w:r w:rsidRPr="006D2D6F">
        <w:rPr>
          <w:rFonts w:ascii="Bookman Old Style" w:hAnsi="Bookman Old Style"/>
        </w:rPr>
        <w:t xml:space="preserve"> shall be subject to a separate benefit sharing agreement between the parties. </w:t>
      </w:r>
    </w:p>
    <w:p w:rsidR="002E46FD" w:rsidRPr="006D2D6F" w:rsidRDefault="002E46FD" w:rsidP="002E46FD">
      <w:pPr>
        <w:pStyle w:val="ListParagraph"/>
        <w:widowControl w:val="0"/>
        <w:numPr>
          <w:ilvl w:val="0"/>
          <w:numId w:val="3"/>
        </w:numPr>
        <w:autoSpaceDE w:val="0"/>
        <w:autoSpaceDN w:val="0"/>
        <w:adjustRightInd w:val="0"/>
        <w:spacing w:after="0"/>
        <w:jc w:val="both"/>
        <w:rPr>
          <w:rFonts w:ascii="Bookman Old Style" w:hAnsi="Bookman Old Style"/>
          <w:b/>
        </w:rPr>
      </w:pPr>
      <w:r>
        <w:rPr>
          <w:rFonts w:ascii="Bookman Old Style" w:hAnsi="Bookman Old Style"/>
          <w:b/>
        </w:rPr>
        <w:t xml:space="preserve"> </w:t>
      </w:r>
      <w:r w:rsidRPr="006D2D6F">
        <w:rPr>
          <w:rFonts w:ascii="Bookman Old Style" w:hAnsi="Bookman Old Style"/>
          <w:b/>
        </w:rPr>
        <w:t>TRANSFER OF GENETIC RESOURCES TO THIRD PARTIES</w:t>
      </w:r>
    </w:p>
    <w:p w:rsidR="002E46FD" w:rsidRPr="006D2D6F" w:rsidRDefault="002E46FD" w:rsidP="002E46FD">
      <w:pPr>
        <w:ind w:left="1440" w:hanging="720"/>
        <w:jc w:val="both"/>
        <w:rPr>
          <w:rFonts w:ascii="Bookman Old Style" w:hAnsi="Bookman Old Style"/>
        </w:rPr>
      </w:pPr>
      <w:r w:rsidRPr="006D2D6F">
        <w:rPr>
          <w:rFonts w:ascii="Bookman Old Style" w:hAnsi="Bookman Old Style"/>
          <w:b/>
        </w:rPr>
        <w:lastRenderedPageBreak/>
        <w:t xml:space="preserve">4.1 </w:t>
      </w:r>
      <w:r w:rsidRPr="006D2D6F">
        <w:rPr>
          <w:rFonts w:ascii="Bookman Old Style" w:hAnsi="Bookman Old Style"/>
          <w:b/>
        </w:rPr>
        <w:tab/>
      </w:r>
      <w:r w:rsidRPr="005C5630">
        <w:rPr>
          <w:rFonts w:ascii="Bookman Old Style" w:hAnsi="Bookman Old Style"/>
        </w:rPr>
        <w:t>A User may transfer</w:t>
      </w:r>
      <w:r>
        <w:rPr>
          <w:rFonts w:ascii="Bookman Old Style" w:hAnsi="Bookman Old Style"/>
        </w:rPr>
        <w:t xml:space="preserve"> the genetic r</w:t>
      </w:r>
      <w:r w:rsidRPr="006D2D6F">
        <w:rPr>
          <w:rFonts w:ascii="Bookman Old Style" w:hAnsi="Bookman Old Style"/>
        </w:rPr>
        <w:t>esources an</w:t>
      </w:r>
      <w:r>
        <w:rPr>
          <w:rFonts w:ascii="Bookman Old Style" w:hAnsi="Bookman Old Style"/>
        </w:rPr>
        <w:t>d their associated traditional k</w:t>
      </w:r>
      <w:r w:rsidRPr="006D2D6F">
        <w:rPr>
          <w:rFonts w:ascii="Bookman Old Style" w:hAnsi="Bookman Old Style"/>
        </w:rPr>
        <w:t xml:space="preserve">nowledge </w:t>
      </w:r>
      <w:r>
        <w:rPr>
          <w:rFonts w:ascii="Bookman Old Style" w:hAnsi="Bookman Old Style"/>
        </w:rPr>
        <w:t>to third p</w:t>
      </w:r>
      <w:r w:rsidRPr="006D2D6F">
        <w:rPr>
          <w:rFonts w:ascii="Bookman Old Style" w:hAnsi="Bookman Old Style"/>
        </w:rPr>
        <w:t>arties after having obtained the writte</w:t>
      </w:r>
      <w:r>
        <w:rPr>
          <w:rFonts w:ascii="Bookman Old Style" w:hAnsi="Bookman Old Style"/>
        </w:rPr>
        <w:t>n consent of the Holder and in accordance with mutually agreed terms between the H</w:t>
      </w:r>
      <w:r w:rsidRPr="006D2D6F">
        <w:rPr>
          <w:rFonts w:ascii="Bookman Old Style" w:hAnsi="Bookman Old Style"/>
        </w:rPr>
        <w:t xml:space="preserve">older and the </w:t>
      </w:r>
      <w:r>
        <w:rPr>
          <w:rFonts w:ascii="Bookman Old Style" w:hAnsi="Bookman Old Style"/>
        </w:rPr>
        <w:t>third p</w:t>
      </w:r>
      <w:r w:rsidRPr="006D2D6F">
        <w:rPr>
          <w:rFonts w:ascii="Bookman Old Style" w:hAnsi="Bookman Old Style"/>
        </w:rPr>
        <w:t xml:space="preserve">arty unless where </w:t>
      </w:r>
      <w:r>
        <w:rPr>
          <w:rFonts w:ascii="Bookman Old Style" w:hAnsi="Bookman Old Style"/>
        </w:rPr>
        <w:t xml:space="preserve">a </w:t>
      </w:r>
      <w:r w:rsidRPr="006D2D6F">
        <w:rPr>
          <w:rFonts w:ascii="Bookman Old Style" w:hAnsi="Bookman Old Style"/>
        </w:rPr>
        <w:t xml:space="preserve">transfer is for purposes </w:t>
      </w:r>
      <w:r>
        <w:rPr>
          <w:rFonts w:ascii="Bookman Old Style" w:hAnsi="Bookman Old Style"/>
        </w:rPr>
        <w:t>of</w:t>
      </w:r>
      <w:r w:rsidRPr="006D2D6F">
        <w:rPr>
          <w:rFonts w:ascii="Bookman Old Style" w:hAnsi="Bookman Old Style"/>
        </w:rPr>
        <w:t xml:space="preserve"> scientific identific</w:t>
      </w:r>
      <w:r>
        <w:rPr>
          <w:rFonts w:ascii="Bookman Old Style" w:hAnsi="Bookman Old Style"/>
        </w:rPr>
        <w:t>ation by a taxonomic specialist</w:t>
      </w:r>
      <w:r w:rsidRPr="006D2D6F">
        <w:rPr>
          <w:rFonts w:ascii="Bookman Old Style" w:hAnsi="Bookman Old Style"/>
        </w:rPr>
        <w:t>.</w:t>
      </w:r>
    </w:p>
    <w:p w:rsidR="002E46FD" w:rsidRPr="006D2D6F" w:rsidRDefault="002E46FD" w:rsidP="002E46FD">
      <w:pPr>
        <w:ind w:left="1440" w:hanging="720"/>
        <w:jc w:val="both"/>
        <w:rPr>
          <w:rFonts w:ascii="Bookman Old Style" w:hAnsi="Bookman Old Style"/>
        </w:rPr>
      </w:pPr>
      <w:r w:rsidRPr="006D2D6F">
        <w:rPr>
          <w:rFonts w:ascii="Bookman Old Style" w:hAnsi="Bookman Old Style"/>
          <w:b/>
        </w:rPr>
        <w:t>4.2</w:t>
      </w:r>
      <w:r>
        <w:rPr>
          <w:rFonts w:ascii="Bookman Old Style" w:hAnsi="Bookman Old Style"/>
        </w:rPr>
        <w:t xml:space="preserve"> </w:t>
      </w:r>
      <w:r>
        <w:rPr>
          <w:rFonts w:ascii="Bookman Old Style" w:hAnsi="Bookman Old Style"/>
        </w:rPr>
        <w:tab/>
        <w:t>Despite clause 4.1, the U</w:t>
      </w:r>
      <w:r w:rsidRPr="006D2D6F">
        <w:rPr>
          <w:rFonts w:ascii="Bookman Old Style" w:hAnsi="Bookman Old Style"/>
        </w:rPr>
        <w:t>ser shall be entit</w:t>
      </w:r>
      <w:r>
        <w:rPr>
          <w:rFonts w:ascii="Bookman Old Style" w:hAnsi="Bookman Old Style"/>
        </w:rPr>
        <w:t>led to deposit the g</w:t>
      </w:r>
      <w:r w:rsidRPr="006D2D6F">
        <w:rPr>
          <w:rFonts w:ascii="Bookman Old Style" w:hAnsi="Bookman Old Style"/>
        </w:rPr>
        <w:t xml:space="preserve">enetic </w:t>
      </w:r>
      <w:r>
        <w:rPr>
          <w:rFonts w:ascii="Bookman Old Style" w:hAnsi="Bookman Old Style"/>
        </w:rPr>
        <w:t>r</w:t>
      </w:r>
      <w:r w:rsidRPr="006D2D6F">
        <w:rPr>
          <w:rFonts w:ascii="Bookman Old Style" w:hAnsi="Bookman Old Style"/>
        </w:rPr>
        <w:t xml:space="preserve">esources in collections that are accessible without restrictions for research purposes such as herbaria, museums and culture collections. </w:t>
      </w:r>
    </w:p>
    <w:p w:rsidR="002E46FD" w:rsidRPr="006D2D6F" w:rsidRDefault="002E46FD" w:rsidP="002E46FD">
      <w:pPr>
        <w:ind w:left="1440" w:hanging="720"/>
        <w:jc w:val="both"/>
        <w:rPr>
          <w:rFonts w:ascii="Bookman Old Style" w:hAnsi="Bookman Old Style"/>
        </w:rPr>
      </w:pPr>
      <w:r w:rsidRPr="006D2D6F">
        <w:rPr>
          <w:rFonts w:ascii="Bookman Old Style" w:hAnsi="Bookman Old Style"/>
          <w:b/>
        </w:rPr>
        <w:t>4.3</w:t>
      </w:r>
      <w:r>
        <w:rPr>
          <w:rFonts w:ascii="Bookman Old Style" w:hAnsi="Bookman Old Style"/>
        </w:rPr>
        <w:t xml:space="preserve"> </w:t>
      </w:r>
      <w:r>
        <w:rPr>
          <w:rFonts w:ascii="Bookman Old Style" w:hAnsi="Bookman Old Style"/>
        </w:rPr>
        <w:tab/>
        <w:t xml:space="preserve">Where the User transfers the </w:t>
      </w:r>
      <w:r w:rsidRPr="006D2D6F">
        <w:rPr>
          <w:rFonts w:ascii="Bookman Old Style" w:hAnsi="Bookman Old Style"/>
        </w:rPr>
        <w:t xml:space="preserve">collection of </w:t>
      </w:r>
      <w:r>
        <w:rPr>
          <w:rFonts w:ascii="Bookman Old Style" w:hAnsi="Bookman Old Style"/>
        </w:rPr>
        <w:t>living g</w:t>
      </w:r>
      <w:r w:rsidRPr="006D2D6F">
        <w:rPr>
          <w:rFonts w:ascii="Bookman Old Style" w:hAnsi="Bookman Old Style"/>
        </w:rPr>
        <w:t>enet</w:t>
      </w:r>
      <w:r>
        <w:rPr>
          <w:rFonts w:ascii="Bookman Old Style" w:hAnsi="Bookman Old Style"/>
        </w:rPr>
        <w:t>ic r</w:t>
      </w:r>
      <w:r w:rsidRPr="006D2D6F">
        <w:rPr>
          <w:rFonts w:ascii="Bookman Old Style" w:hAnsi="Bookman Old Style"/>
        </w:rPr>
        <w:t>esources</w:t>
      </w:r>
      <w:r>
        <w:rPr>
          <w:rFonts w:ascii="Bookman Old Style" w:hAnsi="Bookman Old Style"/>
        </w:rPr>
        <w:t>,</w:t>
      </w:r>
      <w:r w:rsidRPr="006D2D6F">
        <w:rPr>
          <w:rFonts w:ascii="Bookman Old Style" w:hAnsi="Bookman Old Style"/>
        </w:rPr>
        <w:t xml:space="preserve"> for educational purposes,</w:t>
      </w:r>
      <w:r>
        <w:rPr>
          <w:rFonts w:ascii="Bookman Old Style" w:hAnsi="Bookman Old Style"/>
        </w:rPr>
        <w:t xml:space="preserve"> </w:t>
      </w:r>
      <w:r w:rsidRPr="006D2D6F">
        <w:rPr>
          <w:rFonts w:ascii="Bookman Old Style" w:hAnsi="Bookman Old Style"/>
        </w:rPr>
        <w:t xml:space="preserve">to </w:t>
      </w:r>
      <w:r>
        <w:rPr>
          <w:rFonts w:ascii="Bookman Old Style" w:hAnsi="Bookman Old Style"/>
        </w:rPr>
        <w:t>a site outside their natural habitat or ecosystem,</w:t>
      </w:r>
      <w:r w:rsidRPr="006D2D6F">
        <w:rPr>
          <w:rFonts w:ascii="Bookman Old Style" w:hAnsi="Bookman Old Style"/>
        </w:rPr>
        <w:t xml:space="preserve"> the User shall </w:t>
      </w:r>
      <w:r>
        <w:rPr>
          <w:rFonts w:ascii="Bookman Old Style" w:hAnsi="Bookman Old Style"/>
        </w:rPr>
        <w:t xml:space="preserve">take </w:t>
      </w:r>
      <w:r w:rsidRPr="006D2D6F">
        <w:rPr>
          <w:rFonts w:ascii="Bookman Old Style" w:hAnsi="Bookman Old Style"/>
        </w:rPr>
        <w:t>appropri</w:t>
      </w:r>
      <w:r>
        <w:rPr>
          <w:rFonts w:ascii="Bookman Old Style" w:hAnsi="Bookman Old Style"/>
        </w:rPr>
        <w:t xml:space="preserve">ate precautions to prevent an </w:t>
      </w:r>
      <w:proofErr w:type="spellStart"/>
      <w:r>
        <w:rPr>
          <w:rFonts w:ascii="Bookman Old Style" w:hAnsi="Bookman Old Style"/>
        </w:rPr>
        <w:t>unauthoris</w:t>
      </w:r>
      <w:r w:rsidRPr="006D2D6F">
        <w:rPr>
          <w:rFonts w:ascii="Bookman Old Style" w:hAnsi="Bookman Old Style"/>
        </w:rPr>
        <w:t>ed</w:t>
      </w:r>
      <w:proofErr w:type="spellEnd"/>
      <w:r w:rsidRPr="006D2D6F">
        <w:rPr>
          <w:rFonts w:ascii="Bookman Old Style" w:hAnsi="Bookman Old Style"/>
        </w:rPr>
        <w:t xml:space="preserve"> person</w:t>
      </w:r>
      <w:r>
        <w:rPr>
          <w:rFonts w:ascii="Bookman Old Style" w:hAnsi="Bookman Old Style"/>
        </w:rPr>
        <w:t xml:space="preserve"> from</w:t>
      </w:r>
      <w:r w:rsidRPr="006D2D6F">
        <w:rPr>
          <w:rFonts w:ascii="Bookman Old Style" w:hAnsi="Bookman Old Style"/>
        </w:rPr>
        <w:t xml:space="preserve"> </w:t>
      </w:r>
      <w:r>
        <w:rPr>
          <w:rFonts w:ascii="Bookman Old Style" w:hAnsi="Bookman Old Style"/>
        </w:rPr>
        <w:t>being in possession of the genetic r</w:t>
      </w:r>
      <w:r w:rsidRPr="006D2D6F">
        <w:rPr>
          <w:rFonts w:ascii="Bookman Old Style" w:hAnsi="Bookman Old Style"/>
        </w:rPr>
        <w:t>esource</w:t>
      </w:r>
      <w:r>
        <w:rPr>
          <w:rFonts w:ascii="Bookman Old Style" w:hAnsi="Bookman Old Style"/>
        </w:rPr>
        <w:t>s</w:t>
      </w:r>
      <w:r w:rsidRPr="006D2D6F">
        <w:rPr>
          <w:rFonts w:ascii="Bookman Old Style" w:hAnsi="Bookman Old Style"/>
        </w:rPr>
        <w:t xml:space="preserve">. </w:t>
      </w:r>
    </w:p>
    <w:p w:rsidR="002E46FD" w:rsidRPr="006D2D6F" w:rsidRDefault="002E46FD" w:rsidP="002E46FD">
      <w:pPr>
        <w:ind w:left="1440" w:hanging="720"/>
        <w:jc w:val="both"/>
        <w:rPr>
          <w:rFonts w:ascii="Bookman Old Style" w:hAnsi="Bookman Old Style"/>
        </w:rPr>
      </w:pPr>
      <w:r w:rsidRPr="006D2D6F">
        <w:rPr>
          <w:rFonts w:ascii="Bookman Old Style" w:hAnsi="Bookman Old Style"/>
          <w:b/>
        </w:rPr>
        <w:t>4.4</w:t>
      </w:r>
      <w:r w:rsidRPr="006D2D6F">
        <w:rPr>
          <w:rFonts w:ascii="Bookman Old Style" w:hAnsi="Bookman Old Style"/>
        </w:rPr>
        <w:t xml:space="preserve">    </w:t>
      </w:r>
      <w:r w:rsidRPr="006D2D6F">
        <w:rPr>
          <w:rFonts w:ascii="Bookman Old Style" w:hAnsi="Bookman Old Style"/>
        </w:rPr>
        <w:tab/>
        <w:t xml:space="preserve">The User shall maintain retrievable records of any transfer of the </w:t>
      </w:r>
      <w:r>
        <w:rPr>
          <w:rFonts w:ascii="Bookman Old Style" w:hAnsi="Bookman Old Style"/>
        </w:rPr>
        <w:t>genetic resources to third p</w:t>
      </w:r>
      <w:r w:rsidRPr="006D2D6F">
        <w:rPr>
          <w:rFonts w:ascii="Bookman Old Style" w:hAnsi="Bookman Old Style"/>
        </w:rPr>
        <w:t xml:space="preserve">arties under the conditions corresponding to this Agreement and allow access to such records to the holder or the authority designated by the Agency. </w:t>
      </w:r>
      <w:r>
        <w:rPr>
          <w:rFonts w:ascii="Bookman Old Style" w:hAnsi="Bookman Old Style"/>
        </w:rPr>
        <w:t>………………………………</w:t>
      </w:r>
      <w:r w:rsidRPr="006D2D6F">
        <w:rPr>
          <w:rFonts w:ascii="Bookman Old Style" w:hAnsi="Bookman Old Style"/>
        </w:rPr>
        <w:t xml:space="preserve"> (insert name and address of authority if applicable)</w:t>
      </w:r>
    </w:p>
    <w:p w:rsidR="002E46FD" w:rsidRPr="006D2D6F" w:rsidRDefault="002E46FD" w:rsidP="002E46FD">
      <w:pPr>
        <w:ind w:left="425" w:firstLine="295"/>
        <w:rPr>
          <w:rFonts w:ascii="Bookman Old Style" w:hAnsi="Bookman Old Style"/>
          <w:b/>
        </w:rPr>
      </w:pPr>
      <w:r w:rsidRPr="006D2D6F">
        <w:rPr>
          <w:rFonts w:ascii="Bookman Old Style" w:hAnsi="Bookman Old Style"/>
          <w:b/>
        </w:rPr>
        <w:t xml:space="preserve">5.0 </w:t>
      </w:r>
      <w:r w:rsidRPr="006D2D6F">
        <w:rPr>
          <w:rFonts w:ascii="Bookman Old Style" w:hAnsi="Bookman Old Style"/>
          <w:b/>
        </w:rPr>
        <w:tab/>
        <w:t xml:space="preserve">SCIENTIFIC COLLABORATION AND CAPACITY-BUILDING </w:t>
      </w:r>
    </w:p>
    <w:p w:rsidR="002E46FD" w:rsidRDefault="002E46FD" w:rsidP="002E46FD">
      <w:pPr>
        <w:ind w:left="1440"/>
        <w:jc w:val="both"/>
        <w:rPr>
          <w:rFonts w:ascii="Bookman Old Style" w:hAnsi="Bookman Old Style"/>
        </w:rPr>
      </w:pPr>
      <w:r w:rsidRPr="006D2D6F">
        <w:rPr>
          <w:rFonts w:ascii="Bookman Old Style" w:hAnsi="Bookman Old Style"/>
        </w:rPr>
        <w:t xml:space="preserve">The User agrees to collaborate with scientists </w:t>
      </w:r>
      <w:r>
        <w:rPr>
          <w:rFonts w:ascii="Bookman Old Style" w:hAnsi="Bookman Old Style"/>
        </w:rPr>
        <w:t xml:space="preserve">from within Zambia in the </w:t>
      </w:r>
      <w:proofErr w:type="spellStart"/>
      <w:r>
        <w:rPr>
          <w:rFonts w:ascii="Bookman Old Style" w:hAnsi="Bookman Old Style"/>
        </w:rPr>
        <w:t>utilisation</w:t>
      </w:r>
      <w:proofErr w:type="spellEnd"/>
      <w:r>
        <w:rPr>
          <w:rFonts w:ascii="Bookman Old Style" w:hAnsi="Bookman Old Style"/>
        </w:rPr>
        <w:t xml:space="preserve"> activities based on this A</w:t>
      </w:r>
      <w:r w:rsidRPr="006D2D6F">
        <w:rPr>
          <w:rFonts w:ascii="Bookman Old Style" w:hAnsi="Bookman Old Style"/>
        </w:rPr>
        <w:t xml:space="preserve">greement. </w:t>
      </w:r>
      <w:r>
        <w:rPr>
          <w:rFonts w:ascii="Bookman Old Style" w:hAnsi="Bookman Old Style"/>
        </w:rPr>
        <w:t xml:space="preserve">The </w:t>
      </w:r>
      <w:r w:rsidR="00D63D08">
        <w:rPr>
          <w:rFonts w:ascii="Bookman Old Style" w:hAnsi="Bookman Old Style"/>
        </w:rPr>
        <w:t xml:space="preserve">collaboration </w:t>
      </w:r>
      <w:r w:rsidR="00D63D08" w:rsidRPr="006D2D6F">
        <w:rPr>
          <w:rFonts w:ascii="Bookman Old Style" w:hAnsi="Bookman Old Style"/>
        </w:rPr>
        <w:t>shall</w:t>
      </w:r>
      <w:r>
        <w:rPr>
          <w:rFonts w:ascii="Bookman Old Style" w:hAnsi="Bookman Old Style"/>
        </w:rPr>
        <w:t xml:space="preserve"> be as follows: </w:t>
      </w:r>
      <w:r>
        <w:rPr>
          <w:rStyle w:val="FootnoteReference"/>
          <w:rFonts w:ascii="Bookman Old Style" w:hAnsi="Bookman Old Style"/>
        </w:rPr>
        <w:footnoteReference w:id="5"/>
      </w:r>
    </w:p>
    <w:p w:rsidR="002E46FD" w:rsidRDefault="002E46FD" w:rsidP="002E46FD">
      <w:pPr>
        <w:ind w:left="1440"/>
        <w:jc w:val="both"/>
        <w:rPr>
          <w:rFonts w:ascii="Bookman Old Style" w:hAnsi="Bookman Old Style"/>
        </w:rPr>
      </w:pPr>
      <w:r>
        <w:rPr>
          <w:rFonts w:ascii="Bookman Old Style" w:hAnsi="Bookman Old Style"/>
        </w:rPr>
        <w:t>………………………………………………….</w:t>
      </w:r>
    </w:p>
    <w:p w:rsidR="002E46FD" w:rsidRDefault="002E46FD" w:rsidP="002E46FD">
      <w:pPr>
        <w:ind w:left="1440"/>
        <w:jc w:val="both"/>
        <w:rPr>
          <w:rFonts w:ascii="Bookman Old Style" w:hAnsi="Bookman Old Style"/>
        </w:rPr>
      </w:pPr>
    </w:p>
    <w:p w:rsidR="002E46FD" w:rsidRPr="006D2D6F" w:rsidRDefault="002E46FD" w:rsidP="002E46FD">
      <w:pPr>
        <w:pStyle w:val="ListParagraph"/>
        <w:widowControl w:val="0"/>
        <w:numPr>
          <w:ilvl w:val="0"/>
          <w:numId w:val="6"/>
        </w:numPr>
        <w:tabs>
          <w:tab w:val="left" w:pos="785"/>
        </w:tabs>
        <w:autoSpaceDE w:val="0"/>
        <w:autoSpaceDN w:val="0"/>
        <w:adjustRightInd w:val="0"/>
        <w:spacing w:after="0"/>
        <w:ind w:left="1418" w:hanging="567"/>
        <w:jc w:val="both"/>
        <w:rPr>
          <w:rFonts w:ascii="Bookman Old Style" w:hAnsi="Bookman Old Style"/>
          <w:b/>
        </w:rPr>
      </w:pPr>
      <w:r>
        <w:rPr>
          <w:rFonts w:ascii="Bookman Old Style" w:hAnsi="Bookman Old Style"/>
          <w:b/>
        </w:rPr>
        <w:t xml:space="preserve"> </w:t>
      </w:r>
      <w:r w:rsidRPr="006D2D6F">
        <w:rPr>
          <w:rFonts w:ascii="Bookman Old Style" w:hAnsi="Bookman Old Style"/>
          <w:b/>
        </w:rPr>
        <w:t>B</w:t>
      </w:r>
      <w:r>
        <w:rPr>
          <w:rFonts w:ascii="Bookman Old Style" w:hAnsi="Bookman Old Style"/>
          <w:b/>
        </w:rPr>
        <w:t>ENEFIT-SHARING IN CASE OF UTILIS</w:t>
      </w:r>
      <w:r w:rsidRPr="006D2D6F">
        <w:rPr>
          <w:rFonts w:ascii="Bookman Old Style" w:hAnsi="Bookman Old Style"/>
          <w:b/>
        </w:rPr>
        <w:t xml:space="preserve">ATION FOR PROPRIETARY </w:t>
      </w:r>
    </w:p>
    <w:p w:rsidR="002E46FD" w:rsidRPr="006D2D6F" w:rsidRDefault="002E46FD" w:rsidP="002E46FD">
      <w:pPr>
        <w:pStyle w:val="ListParagraph"/>
        <w:tabs>
          <w:tab w:val="left" w:pos="785"/>
        </w:tabs>
        <w:ind w:left="1080"/>
        <w:jc w:val="both"/>
        <w:rPr>
          <w:rFonts w:ascii="Bookman Old Style" w:hAnsi="Bookman Old Style"/>
          <w:b/>
        </w:rPr>
      </w:pPr>
      <w:r w:rsidRPr="006D2D6F">
        <w:rPr>
          <w:rFonts w:ascii="Bookman Old Style" w:hAnsi="Bookman Old Style"/>
          <w:b/>
        </w:rPr>
        <w:tab/>
        <w:t>PURPOSES</w:t>
      </w:r>
    </w:p>
    <w:p w:rsidR="002E46FD" w:rsidRPr="006D2D6F" w:rsidRDefault="002E46FD" w:rsidP="002E46FD">
      <w:pPr>
        <w:tabs>
          <w:tab w:val="left" w:pos="785"/>
        </w:tabs>
        <w:ind w:left="1440" w:hanging="720"/>
        <w:jc w:val="both"/>
        <w:rPr>
          <w:rFonts w:ascii="Bookman Old Style" w:hAnsi="Bookman Old Style"/>
        </w:rPr>
      </w:pPr>
      <w:r>
        <w:rPr>
          <w:rFonts w:ascii="Bookman Old Style" w:hAnsi="Bookman Old Style"/>
          <w:b/>
        </w:rPr>
        <w:tab/>
      </w:r>
      <w:r w:rsidR="00D63D08">
        <w:rPr>
          <w:rFonts w:ascii="Bookman Old Style" w:hAnsi="Bookman Old Style"/>
          <w:b/>
        </w:rPr>
        <w:t xml:space="preserve"> </w:t>
      </w:r>
      <w:r w:rsidRPr="006D2D6F">
        <w:rPr>
          <w:rFonts w:ascii="Bookman Old Style" w:hAnsi="Bookman Old Style"/>
          <w:b/>
        </w:rPr>
        <w:t>6.1</w:t>
      </w:r>
      <w:r w:rsidRPr="006D2D6F">
        <w:rPr>
          <w:rFonts w:ascii="Bookman Old Style" w:hAnsi="Bookman Old Style"/>
        </w:rPr>
        <w:t xml:space="preserve"> </w:t>
      </w:r>
      <w:r w:rsidRPr="006D2D6F">
        <w:rPr>
          <w:rFonts w:ascii="Bookman Old Style" w:hAnsi="Bookman Old Style"/>
        </w:rPr>
        <w:tab/>
        <w:t>The benefits arising from the access a</w:t>
      </w:r>
      <w:r>
        <w:rPr>
          <w:rFonts w:ascii="Bookman Old Style" w:hAnsi="Bookman Old Style"/>
        </w:rPr>
        <w:t xml:space="preserve">nd use of the genetic resources </w:t>
      </w:r>
      <w:r w:rsidRPr="006D2D6F">
        <w:rPr>
          <w:rFonts w:ascii="Bookman Old Style" w:hAnsi="Bookman Old Style"/>
        </w:rPr>
        <w:t>shall be shared fairly and equitably by the</w:t>
      </w:r>
      <w:r>
        <w:rPr>
          <w:rFonts w:ascii="Bookman Old Style" w:hAnsi="Bookman Old Style"/>
        </w:rPr>
        <w:t xml:space="preserve"> User, in accordance with the   </w:t>
      </w:r>
      <w:r w:rsidRPr="006D2D6F">
        <w:rPr>
          <w:rFonts w:ascii="Bookman Old Style" w:hAnsi="Bookman Old Style"/>
        </w:rPr>
        <w:t>principles established in the Act. Basi</w:t>
      </w:r>
      <w:r>
        <w:rPr>
          <w:rFonts w:ascii="Bookman Old Style" w:hAnsi="Bookman Old Style"/>
        </w:rPr>
        <w:t>c benefits to be shared include -</w:t>
      </w:r>
    </w:p>
    <w:p w:rsidR="002E46FD" w:rsidRPr="006D2D6F" w:rsidRDefault="002E46FD" w:rsidP="002E46FD">
      <w:pPr>
        <w:pStyle w:val="ListParagraph"/>
        <w:widowControl w:val="0"/>
        <w:numPr>
          <w:ilvl w:val="0"/>
          <w:numId w:val="4"/>
        </w:numPr>
        <w:tabs>
          <w:tab w:val="left" w:pos="785"/>
        </w:tabs>
        <w:autoSpaceDE w:val="0"/>
        <w:autoSpaceDN w:val="0"/>
        <w:adjustRightInd w:val="0"/>
        <w:spacing w:after="0"/>
        <w:jc w:val="both"/>
        <w:rPr>
          <w:rFonts w:ascii="Bookman Old Style" w:hAnsi="Bookman Old Style"/>
        </w:rPr>
      </w:pPr>
      <w:r>
        <w:rPr>
          <w:rFonts w:ascii="Bookman Old Style" w:hAnsi="Bookman Old Style"/>
        </w:rPr>
        <w:t>an offer to the H</w:t>
      </w:r>
      <w:r w:rsidRPr="006D2D6F">
        <w:rPr>
          <w:rFonts w:ascii="Bookman Old Style" w:hAnsi="Bookman Old Style"/>
        </w:rPr>
        <w:t xml:space="preserve">older to include local researchers in the research activities, </w:t>
      </w:r>
      <w:r>
        <w:rPr>
          <w:rFonts w:ascii="Bookman Old Style" w:hAnsi="Bookman Old Style"/>
        </w:rPr>
        <w:t>where necessary;</w:t>
      </w:r>
    </w:p>
    <w:p w:rsidR="002E46FD" w:rsidRPr="006D2D6F" w:rsidRDefault="002E46FD" w:rsidP="002E46FD">
      <w:pPr>
        <w:pStyle w:val="ListParagraph"/>
        <w:widowControl w:val="0"/>
        <w:numPr>
          <w:ilvl w:val="0"/>
          <w:numId w:val="4"/>
        </w:numPr>
        <w:tabs>
          <w:tab w:val="left" w:pos="785"/>
        </w:tabs>
        <w:autoSpaceDE w:val="0"/>
        <w:autoSpaceDN w:val="0"/>
        <w:adjustRightInd w:val="0"/>
        <w:spacing w:after="0"/>
        <w:jc w:val="both"/>
        <w:rPr>
          <w:rFonts w:ascii="Bookman Old Style" w:hAnsi="Bookman Old Style"/>
        </w:rPr>
      </w:pPr>
      <w:r>
        <w:rPr>
          <w:rFonts w:ascii="Bookman Old Style" w:hAnsi="Bookman Old Style"/>
        </w:rPr>
        <w:t>i</w:t>
      </w:r>
      <w:r w:rsidRPr="006D2D6F">
        <w:rPr>
          <w:rFonts w:ascii="Bookman Old Style" w:hAnsi="Bookman Old Style"/>
        </w:rPr>
        <w:t>n case of publications or oral presentation of the research results, acknowledgement is to</w:t>
      </w:r>
      <w:r>
        <w:rPr>
          <w:rFonts w:ascii="Bookman Old Style" w:hAnsi="Bookman Old Style"/>
        </w:rPr>
        <w:t xml:space="preserve"> be given to the source of the genetic resource/traditional k</w:t>
      </w:r>
      <w:r w:rsidRPr="006D2D6F">
        <w:rPr>
          <w:rFonts w:ascii="Bookman Old Style" w:hAnsi="Bookman Old Style"/>
        </w:rPr>
        <w:t>nowledge*;</w:t>
      </w:r>
    </w:p>
    <w:p w:rsidR="002E46FD" w:rsidRPr="006D2D6F" w:rsidRDefault="002E46FD" w:rsidP="002E46FD">
      <w:pPr>
        <w:pStyle w:val="ListParagraph"/>
        <w:widowControl w:val="0"/>
        <w:tabs>
          <w:tab w:val="left" w:pos="785"/>
        </w:tabs>
        <w:autoSpaceDE w:val="0"/>
        <w:autoSpaceDN w:val="0"/>
        <w:adjustRightInd w:val="0"/>
        <w:spacing w:after="0"/>
        <w:ind w:left="2100" w:hanging="660"/>
        <w:jc w:val="both"/>
        <w:rPr>
          <w:rFonts w:ascii="Bookman Old Style" w:hAnsi="Bookman Old Style"/>
        </w:rPr>
      </w:pPr>
      <w:r>
        <w:rPr>
          <w:rFonts w:ascii="Bookman Old Style" w:hAnsi="Bookman Old Style"/>
        </w:rPr>
        <w:t>(c)</w:t>
      </w:r>
      <w:r>
        <w:rPr>
          <w:rFonts w:ascii="Bookman Old Style" w:hAnsi="Bookman Old Style"/>
        </w:rPr>
        <w:tab/>
        <w:t>if traditional knowledge associated to the genetic r</w:t>
      </w:r>
      <w:r w:rsidRPr="006D2D6F">
        <w:rPr>
          <w:rFonts w:ascii="Bookman Old Style" w:hAnsi="Bookman Old Style"/>
        </w:rPr>
        <w:t xml:space="preserve">esources is </w:t>
      </w:r>
      <w:r>
        <w:rPr>
          <w:rFonts w:ascii="Bookman Old Style" w:hAnsi="Bookman Old Style"/>
        </w:rPr>
        <w:t xml:space="preserve">used in </w:t>
      </w:r>
      <w:r w:rsidRPr="006D2D6F">
        <w:rPr>
          <w:rFonts w:ascii="Bookman Old Style" w:hAnsi="Bookman Old Style"/>
        </w:rPr>
        <w:t>the research</w:t>
      </w:r>
      <w:r>
        <w:rPr>
          <w:rFonts w:ascii="Bookman Old Style" w:hAnsi="Bookman Old Style"/>
        </w:rPr>
        <w:t>,</w:t>
      </w:r>
      <w:r w:rsidRPr="006D2D6F">
        <w:rPr>
          <w:rFonts w:ascii="Bookman Old Style" w:hAnsi="Bookman Old Style"/>
        </w:rPr>
        <w:t xml:space="preserve"> results published or presented orally will include full acknowledgement of the source of</w:t>
      </w:r>
      <w:r>
        <w:rPr>
          <w:rFonts w:ascii="Bookman Old Style" w:hAnsi="Bookman Old Style"/>
        </w:rPr>
        <w:t xml:space="preserve"> the genetic resources and the traditional k</w:t>
      </w:r>
      <w:r w:rsidRPr="006D2D6F">
        <w:rPr>
          <w:rFonts w:ascii="Bookman Old Style" w:hAnsi="Bookman Old Style"/>
        </w:rPr>
        <w:t>n</w:t>
      </w:r>
      <w:r>
        <w:rPr>
          <w:rFonts w:ascii="Bookman Old Style" w:hAnsi="Bookman Old Style"/>
        </w:rPr>
        <w:t>owledge, if so required by the Holder;</w:t>
      </w:r>
    </w:p>
    <w:p w:rsidR="002E46FD" w:rsidRPr="006D2D6F" w:rsidRDefault="002E46FD" w:rsidP="002E46FD">
      <w:pPr>
        <w:pStyle w:val="ListParagraph"/>
        <w:widowControl w:val="0"/>
        <w:numPr>
          <w:ilvl w:val="0"/>
          <w:numId w:val="7"/>
        </w:numPr>
        <w:tabs>
          <w:tab w:val="left" w:pos="785"/>
        </w:tabs>
        <w:autoSpaceDE w:val="0"/>
        <w:autoSpaceDN w:val="0"/>
        <w:adjustRightInd w:val="0"/>
        <w:spacing w:after="0"/>
        <w:ind w:left="2160" w:hanging="742"/>
        <w:jc w:val="both"/>
        <w:rPr>
          <w:rFonts w:ascii="Bookman Old Style" w:hAnsi="Bookman Old Style"/>
        </w:rPr>
      </w:pPr>
      <w:r>
        <w:rPr>
          <w:rFonts w:ascii="Bookman Old Style" w:hAnsi="Bookman Old Style"/>
        </w:rPr>
        <w:lastRenderedPageBreak/>
        <w:t>the H</w:t>
      </w:r>
      <w:r w:rsidRPr="006D2D6F">
        <w:rPr>
          <w:rFonts w:ascii="Bookman Old Style" w:hAnsi="Bookman Old Style"/>
        </w:rPr>
        <w:t>older will receive a copy of all publications;</w:t>
      </w:r>
    </w:p>
    <w:p w:rsidR="002E46FD" w:rsidRPr="006D2D6F" w:rsidRDefault="002E46FD" w:rsidP="002E46FD">
      <w:pPr>
        <w:pStyle w:val="ListParagraph"/>
        <w:widowControl w:val="0"/>
        <w:numPr>
          <w:ilvl w:val="0"/>
          <w:numId w:val="7"/>
        </w:numPr>
        <w:tabs>
          <w:tab w:val="left" w:pos="785"/>
        </w:tabs>
        <w:autoSpaceDE w:val="0"/>
        <w:autoSpaceDN w:val="0"/>
        <w:adjustRightInd w:val="0"/>
        <w:spacing w:after="0"/>
        <w:ind w:left="2160" w:hanging="742"/>
        <w:jc w:val="both"/>
        <w:rPr>
          <w:rFonts w:ascii="Bookman Old Style" w:hAnsi="Bookman Old Style"/>
        </w:rPr>
      </w:pPr>
      <w:r>
        <w:rPr>
          <w:rFonts w:ascii="Bookman Old Style" w:hAnsi="Bookman Old Style"/>
        </w:rPr>
        <w:t>r</w:t>
      </w:r>
      <w:r w:rsidRPr="006D2D6F">
        <w:rPr>
          <w:rFonts w:ascii="Bookman Old Style" w:hAnsi="Bookman Old Style"/>
        </w:rPr>
        <w:t xml:space="preserve">esearch results will be communicated to involved stakeholders  in an adequate manner and according to </w:t>
      </w:r>
      <w:r>
        <w:rPr>
          <w:rFonts w:ascii="Bookman Old Style" w:hAnsi="Bookman Old Style"/>
        </w:rPr>
        <w:t>reasonable requirements of the H</w:t>
      </w:r>
      <w:r w:rsidRPr="006D2D6F">
        <w:rPr>
          <w:rFonts w:ascii="Bookman Old Style" w:hAnsi="Bookman Old Style"/>
        </w:rPr>
        <w:t>older;</w:t>
      </w:r>
    </w:p>
    <w:p w:rsidR="002E46FD" w:rsidRDefault="002E46FD" w:rsidP="002E46FD">
      <w:pPr>
        <w:pStyle w:val="ListParagraph"/>
        <w:widowControl w:val="0"/>
        <w:numPr>
          <w:ilvl w:val="0"/>
          <w:numId w:val="7"/>
        </w:numPr>
        <w:tabs>
          <w:tab w:val="left" w:pos="785"/>
        </w:tabs>
        <w:autoSpaceDE w:val="0"/>
        <w:autoSpaceDN w:val="0"/>
        <w:adjustRightInd w:val="0"/>
        <w:spacing w:after="0"/>
        <w:ind w:left="2160" w:hanging="742"/>
        <w:jc w:val="both"/>
        <w:rPr>
          <w:rFonts w:ascii="Bookman Old Style" w:hAnsi="Bookman Old Style"/>
        </w:rPr>
      </w:pPr>
      <w:proofErr w:type="gramStart"/>
      <w:r>
        <w:rPr>
          <w:rFonts w:ascii="Bookman Old Style" w:hAnsi="Bookman Old Style"/>
        </w:rPr>
        <w:t>i</w:t>
      </w:r>
      <w:r w:rsidRPr="006D2D6F">
        <w:rPr>
          <w:rFonts w:ascii="Bookman Old Style" w:hAnsi="Bookman Old Style"/>
        </w:rPr>
        <w:t>f</w:t>
      </w:r>
      <w:proofErr w:type="gramEnd"/>
      <w:r w:rsidRPr="006D2D6F">
        <w:rPr>
          <w:rFonts w:ascii="Bookman Old Style" w:hAnsi="Bookman Old Style"/>
        </w:rPr>
        <w:t xml:space="preserve"> applicable</w:t>
      </w:r>
      <w:r>
        <w:rPr>
          <w:rFonts w:ascii="Bookman Old Style" w:hAnsi="Bookman Old Style"/>
        </w:rPr>
        <w:t xml:space="preserve"> the User should share</w:t>
      </w:r>
      <w:r w:rsidRPr="006D2D6F">
        <w:rPr>
          <w:rFonts w:ascii="Bookman Old Style" w:hAnsi="Bookman Old Style"/>
        </w:rPr>
        <w:t xml:space="preserve"> </w:t>
      </w:r>
      <w:r>
        <w:rPr>
          <w:rFonts w:ascii="Bookman Old Style" w:hAnsi="Bookman Old Style"/>
        </w:rPr>
        <w:t xml:space="preserve">the </w:t>
      </w:r>
      <w:r w:rsidRPr="006D2D6F">
        <w:rPr>
          <w:rFonts w:ascii="Bookman Old Style" w:hAnsi="Bookman Old Style"/>
        </w:rPr>
        <w:t>duplicate specimens with the repository in Zambia in accordance with good scientific practice.</w:t>
      </w:r>
    </w:p>
    <w:p w:rsidR="002E46FD" w:rsidRPr="006D2D6F" w:rsidRDefault="002E46FD" w:rsidP="002E46FD">
      <w:pPr>
        <w:pStyle w:val="ListParagraph"/>
        <w:widowControl w:val="0"/>
        <w:tabs>
          <w:tab w:val="left" w:pos="785"/>
        </w:tabs>
        <w:autoSpaceDE w:val="0"/>
        <w:autoSpaceDN w:val="0"/>
        <w:adjustRightInd w:val="0"/>
        <w:spacing w:after="0"/>
        <w:ind w:left="2100"/>
        <w:jc w:val="both"/>
        <w:rPr>
          <w:rFonts w:ascii="Bookman Old Style" w:hAnsi="Bookman Old Style"/>
        </w:rPr>
      </w:pPr>
    </w:p>
    <w:p w:rsidR="002E46FD" w:rsidRPr="006D2D6F" w:rsidRDefault="002E46FD" w:rsidP="002E46FD">
      <w:pPr>
        <w:tabs>
          <w:tab w:val="left" w:pos="785"/>
        </w:tabs>
        <w:jc w:val="both"/>
        <w:rPr>
          <w:rFonts w:ascii="Bookman Old Style" w:hAnsi="Bookman Old Style"/>
        </w:rPr>
      </w:pPr>
      <w:r w:rsidRPr="006D2D6F">
        <w:rPr>
          <w:rFonts w:ascii="Bookman Old Style" w:hAnsi="Bookman Old Style"/>
        </w:rPr>
        <w:tab/>
      </w:r>
      <w:r w:rsidRPr="006D2D6F">
        <w:rPr>
          <w:rFonts w:ascii="Bookman Old Style" w:hAnsi="Bookman Old Style"/>
        </w:rPr>
        <w:tab/>
        <w:t>In addition the p</w:t>
      </w:r>
      <w:r>
        <w:rPr>
          <w:rFonts w:ascii="Bookman Old Style" w:hAnsi="Bookman Old Style"/>
        </w:rPr>
        <w:t>arties agree as follows:</w:t>
      </w:r>
    </w:p>
    <w:p w:rsidR="002E46FD" w:rsidRPr="006D2D6F" w:rsidRDefault="002E46FD" w:rsidP="002E46FD">
      <w:pPr>
        <w:tabs>
          <w:tab w:val="left" w:pos="785"/>
        </w:tabs>
        <w:ind w:left="1440" w:hanging="1440"/>
        <w:jc w:val="both"/>
        <w:rPr>
          <w:rFonts w:ascii="Bookman Old Style" w:hAnsi="Bookman Old Style"/>
        </w:rPr>
      </w:pPr>
      <w:r w:rsidRPr="006D2D6F">
        <w:rPr>
          <w:rFonts w:ascii="Bookman Old Style" w:hAnsi="Bookman Old Style"/>
        </w:rPr>
        <w:tab/>
      </w:r>
      <w:r w:rsidRPr="006D2D6F">
        <w:rPr>
          <w:rFonts w:ascii="Bookman Old Style" w:hAnsi="Bookman Old Style"/>
          <w:b/>
        </w:rPr>
        <w:t>6.2</w:t>
      </w:r>
      <w:r w:rsidRPr="006D2D6F">
        <w:rPr>
          <w:rFonts w:ascii="Bookman Old Style" w:hAnsi="Bookman Old Style"/>
        </w:rPr>
        <w:t xml:space="preserve"> </w:t>
      </w:r>
      <w:r w:rsidRPr="006D2D6F">
        <w:rPr>
          <w:rFonts w:ascii="Bookman Old Style" w:hAnsi="Bookman Old Style"/>
        </w:rPr>
        <w:tab/>
        <w:t>The User agrees to pay an up-front compensation of … (amount to be specified) t</w:t>
      </w:r>
      <w:r>
        <w:rPr>
          <w:rFonts w:ascii="Bookman Old Style" w:hAnsi="Bookman Old Style"/>
        </w:rPr>
        <w:t xml:space="preserve">o the Holder, if the User </w:t>
      </w:r>
      <w:proofErr w:type="spellStart"/>
      <w:r>
        <w:rPr>
          <w:rFonts w:ascii="Bookman Old Style" w:hAnsi="Bookman Old Style"/>
        </w:rPr>
        <w:t>utilis</w:t>
      </w:r>
      <w:r w:rsidRPr="006D2D6F">
        <w:rPr>
          <w:rFonts w:ascii="Bookman Old Style" w:hAnsi="Bookman Old Style"/>
        </w:rPr>
        <w:t>es</w:t>
      </w:r>
      <w:proofErr w:type="spellEnd"/>
      <w:r w:rsidRPr="006D2D6F">
        <w:rPr>
          <w:rFonts w:ascii="Bookman Old Style" w:hAnsi="Bookman Old Style"/>
        </w:rPr>
        <w:t xml:space="preserve"> the accessed genetic resources for proprietary purposes. The payment is due to the Holder within ………. months (term to be specified) after consent on the kinds o</w:t>
      </w:r>
      <w:r>
        <w:rPr>
          <w:rFonts w:ascii="Bookman Old Style" w:hAnsi="Bookman Old Style"/>
        </w:rPr>
        <w:t xml:space="preserve">f genetic resources to be </w:t>
      </w:r>
      <w:proofErr w:type="spellStart"/>
      <w:r>
        <w:rPr>
          <w:rFonts w:ascii="Bookman Old Style" w:hAnsi="Bookman Old Style"/>
        </w:rPr>
        <w:t>utilised</w:t>
      </w:r>
      <w:proofErr w:type="spellEnd"/>
      <w:r>
        <w:rPr>
          <w:rFonts w:ascii="Bookman Old Style" w:hAnsi="Bookman Old Style"/>
        </w:rPr>
        <w:t xml:space="preserve"> has been reached under c</w:t>
      </w:r>
      <w:r w:rsidRPr="006D2D6F">
        <w:rPr>
          <w:rFonts w:ascii="Bookman Old Style" w:hAnsi="Bookman Old Style"/>
        </w:rPr>
        <w:t>lause 2.0. The payment shall be transferred to the following account of the holder/representative of the holder*:</w:t>
      </w:r>
      <w:r w:rsidRPr="006D2D6F">
        <w:rPr>
          <w:rStyle w:val="FootnoteReference"/>
          <w:rFonts w:ascii="Bookman Old Style" w:hAnsi="Bookman Old Style"/>
        </w:rPr>
        <w:footnoteReference w:id="6"/>
      </w:r>
      <w:r>
        <w:rPr>
          <w:rFonts w:ascii="Bookman Old Style" w:hAnsi="Bookman Old Style"/>
        </w:rPr>
        <w:t xml:space="preserve"> ………………………………………</w:t>
      </w:r>
    </w:p>
    <w:p w:rsidR="002E46FD" w:rsidRPr="006D2D6F" w:rsidRDefault="002E46FD" w:rsidP="002E46FD">
      <w:pPr>
        <w:ind w:left="1440" w:hanging="720"/>
        <w:jc w:val="both"/>
        <w:rPr>
          <w:rFonts w:ascii="Bookman Old Style" w:hAnsi="Bookman Old Style"/>
        </w:rPr>
      </w:pPr>
      <w:r w:rsidRPr="006D2D6F">
        <w:rPr>
          <w:rFonts w:ascii="Bookman Old Style" w:hAnsi="Bookman Old Style"/>
          <w:b/>
        </w:rPr>
        <w:t>6.3</w:t>
      </w:r>
      <w:r>
        <w:rPr>
          <w:rFonts w:ascii="Bookman Old Style" w:hAnsi="Bookman Old Style"/>
        </w:rPr>
        <w:tab/>
        <w:t xml:space="preserve">Where the User </w:t>
      </w:r>
      <w:proofErr w:type="spellStart"/>
      <w:r>
        <w:rPr>
          <w:rFonts w:ascii="Bookman Old Style" w:hAnsi="Bookman Old Style"/>
        </w:rPr>
        <w:t>utilis</w:t>
      </w:r>
      <w:r w:rsidRPr="006D2D6F">
        <w:rPr>
          <w:rFonts w:ascii="Bookman Old Style" w:hAnsi="Bookman Old Style"/>
        </w:rPr>
        <w:t>es</w:t>
      </w:r>
      <w:proofErr w:type="spellEnd"/>
      <w:r w:rsidRPr="006D2D6F">
        <w:rPr>
          <w:rFonts w:ascii="Bookman Old Style" w:hAnsi="Bookman Old Style"/>
        </w:rPr>
        <w:t xml:space="preserve"> the accessed genetic resources or uses the associated Knowledge for proprietary purposes according to clause 3.3 and 3.4, it must fairly and equitably share with the Holder any monetary benefit obtained.</w:t>
      </w:r>
    </w:p>
    <w:p w:rsidR="002E46FD" w:rsidRPr="006D2D6F" w:rsidRDefault="002E46FD" w:rsidP="002E46FD">
      <w:pPr>
        <w:ind w:left="1440" w:hanging="720"/>
        <w:jc w:val="both"/>
        <w:rPr>
          <w:rFonts w:ascii="Bookman Old Style" w:hAnsi="Bookman Old Style"/>
        </w:rPr>
      </w:pPr>
      <w:r w:rsidRPr="006D2D6F">
        <w:rPr>
          <w:rFonts w:ascii="Bookman Old Style" w:hAnsi="Bookman Old Style"/>
          <w:b/>
        </w:rPr>
        <w:t>6.4</w:t>
      </w:r>
      <w:r w:rsidRPr="006D2D6F">
        <w:rPr>
          <w:rFonts w:ascii="Bookman Old Style" w:hAnsi="Bookman Old Style"/>
        </w:rPr>
        <w:tab/>
        <w:t>The share shall be determined by further negotiations between the Parties to this agreement.</w:t>
      </w:r>
    </w:p>
    <w:p w:rsidR="002E46FD" w:rsidRPr="006D2D6F" w:rsidRDefault="002E46FD" w:rsidP="002E46FD">
      <w:pPr>
        <w:spacing w:line="240" w:lineRule="auto"/>
        <w:ind w:left="1418" w:hanging="698"/>
        <w:jc w:val="both"/>
        <w:rPr>
          <w:rFonts w:ascii="Bookman Old Style" w:hAnsi="Bookman Old Style"/>
        </w:rPr>
      </w:pPr>
      <w:r w:rsidRPr="006D2D6F">
        <w:rPr>
          <w:rFonts w:ascii="Bookman Old Style" w:hAnsi="Bookman Old Style"/>
          <w:b/>
        </w:rPr>
        <w:t>6.5</w:t>
      </w:r>
      <w:r w:rsidRPr="006D2D6F">
        <w:rPr>
          <w:rFonts w:ascii="Bookman Old Style" w:hAnsi="Bookman Old Style"/>
        </w:rPr>
        <w:tab/>
        <w:t xml:space="preserve">(Alternative to 6.4) </w:t>
      </w:r>
      <w:proofErr w:type="gramStart"/>
      <w:r w:rsidRPr="006D2D6F">
        <w:rPr>
          <w:rFonts w:ascii="Bookman Old Style" w:hAnsi="Bookman Old Style"/>
        </w:rPr>
        <w:t>The</w:t>
      </w:r>
      <w:proofErr w:type="gramEnd"/>
      <w:r w:rsidRPr="006D2D6F">
        <w:rPr>
          <w:rFonts w:ascii="Bookman Old Style" w:hAnsi="Bookman Old Style"/>
        </w:rPr>
        <w:t xml:space="preserve"> share shall be </w:t>
      </w:r>
      <w:r>
        <w:rPr>
          <w:rFonts w:ascii="Bookman Old Style" w:hAnsi="Bookman Old Style"/>
        </w:rPr>
        <w:t>………………………</w:t>
      </w:r>
      <w:r w:rsidRPr="006D2D6F">
        <w:rPr>
          <w:rFonts w:ascii="Bookman Old Style" w:hAnsi="Bookman Old Style"/>
        </w:rPr>
        <w:t xml:space="preserve">percent of the revenue from sales of the product or process based on the accessed genetic resources. It shall be paid on the basis of a financial report to be sent to the holder or an authority designated by the Agency at the end of any year of any revenue generation to the account designated by the same. </w:t>
      </w:r>
      <w:r w:rsidRPr="006D2D6F">
        <w:rPr>
          <w:rFonts w:ascii="Bookman Old Style" w:hAnsi="Bookman Old Style"/>
        </w:rPr>
        <w:tab/>
      </w:r>
      <w:r w:rsidRPr="006D2D6F">
        <w:rPr>
          <w:rFonts w:ascii="Bookman Old Style" w:hAnsi="Bookman Old Style"/>
        </w:rPr>
        <w:tab/>
      </w:r>
      <w:r w:rsidRPr="006D2D6F">
        <w:rPr>
          <w:rFonts w:ascii="Bookman Old Style" w:hAnsi="Bookman Old Style"/>
        </w:rPr>
        <w:tab/>
      </w:r>
      <w:r w:rsidRPr="006D2D6F">
        <w:rPr>
          <w:rFonts w:ascii="Bookman Old Style" w:hAnsi="Bookman Old Style"/>
        </w:rPr>
        <w:tab/>
      </w:r>
      <w:r w:rsidRPr="006D2D6F">
        <w:rPr>
          <w:rFonts w:ascii="Bookman Old Style" w:hAnsi="Bookman Old Style"/>
        </w:rPr>
        <w:tab/>
      </w:r>
      <w:r w:rsidRPr="006D2D6F">
        <w:rPr>
          <w:rFonts w:ascii="Bookman Old Style" w:hAnsi="Bookman Old Style"/>
        </w:rPr>
        <w:tab/>
      </w:r>
      <w:r w:rsidRPr="006D2D6F">
        <w:rPr>
          <w:rFonts w:ascii="Bookman Old Style" w:hAnsi="Bookman Old Style"/>
        </w:rPr>
        <w:tab/>
        <w:t xml:space="preserve">    _____________________________</w:t>
      </w:r>
      <w:r>
        <w:rPr>
          <w:rFonts w:ascii="Bookman Old Style" w:hAnsi="Bookman Old Style"/>
        </w:rPr>
        <w:t>_______</w:t>
      </w:r>
    </w:p>
    <w:p w:rsidR="002E46FD" w:rsidRPr="006D2D6F" w:rsidRDefault="002E46FD" w:rsidP="002E46FD">
      <w:pPr>
        <w:spacing w:line="240" w:lineRule="auto"/>
        <w:ind w:left="845" w:firstLine="595"/>
        <w:jc w:val="both"/>
        <w:rPr>
          <w:rFonts w:ascii="Bookman Old Style" w:hAnsi="Bookman Old Style"/>
        </w:rPr>
      </w:pPr>
      <w:r>
        <w:rPr>
          <w:rFonts w:ascii="Bookman Old Style" w:hAnsi="Bookman Old Style"/>
          <w:i/>
        </w:rPr>
        <w:t xml:space="preserve">     </w:t>
      </w:r>
      <w:r w:rsidRPr="006D2D6F">
        <w:rPr>
          <w:rFonts w:ascii="Bookman Old Style" w:hAnsi="Bookman Old Style"/>
          <w:i/>
        </w:rPr>
        <w:t>(</w:t>
      </w:r>
      <w:r w:rsidRPr="002E0C19">
        <w:rPr>
          <w:rFonts w:ascii="Bookman Old Style" w:hAnsi="Bookman Old Style"/>
          <w:i/>
          <w:sz w:val="18"/>
          <w:szCs w:val="18"/>
        </w:rPr>
        <w:t>Insert authority and account details if applicable</w:t>
      </w:r>
      <w:r w:rsidRPr="002E0C19">
        <w:rPr>
          <w:rFonts w:ascii="Bookman Old Style" w:hAnsi="Bookman Old Style"/>
          <w:sz w:val="18"/>
          <w:szCs w:val="18"/>
        </w:rPr>
        <w:t>)</w:t>
      </w:r>
    </w:p>
    <w:p w:rsidR="002E46FD" w:rsidRPr="006D2D6F" w:rsidRDefault="002E46FD" w:rsidP="002E46FD">
      <w:pPr>
        <w:ind w:left="1418" w:hanging="709"/>
        <w:jc w:val="both"/>
        <w:rPr>
          <w:rFonts w:ascii="Bookman Old Style" w:hAnsi="Bookman Old Style"/>
        </w:rPr>
      </w:pPr>
      <w:r w:rsidRPr="00B52622">
        <w:rPr>
          <w:rFonts w:ascii="Bookman Old Style" w:hAnsi="Bookman Old Style"/>
          <w:b/>
        </w:rPr>
        <w:t>6.6</w:t>
      </w:r>
      <w:r w:rsidRPr="006D2D6F">
        <w:rPr>
          <w:rFonts w:ascii="Bookman Old Style" w:hAnsi="Bookman Old Style"/>
        </w:rPr>
        <w:t xml:space="preserve"> </w:t>
      </w:r>
      <w:r w:rsidRPr="006D2D6F">
        <w:rPr>
          <w:rFonts w:ascii="Bookman Old Style" w:hAnsi="Bookman Old Style"/>
        </w:rPr>
        <w:tab/>
        <w:t xml:space="preserve">If the User </w:t>
      </w:r>
      <w:proofErr w:type="spellStart"/>
      <w:r w:rsidRPr="006D2D6F">
        <w:rPr>
          <w:rFonts w:ascii="Bookman Old Style" w:hAnsi="Bookman Old Style"/>
        </w:rPr>
        <w:t>utili</w:t>
      </w:r>
      <w:r>
        <w:rPr>
          <w:rFonts w:ascii="Bookman Old Style" w:hAnsi="Bookman Old Style"/>
        </w:rPr>
        <w:t>s</w:t>
      </w:r>
      <w:r w:rsidRPr="006D2D6F">
        <w:rPr>
          <w:rFonts w:ascii="Bookman Old Style" w:hAnsi="Bookman Old Style"/>
        </w:rPr>
        <w:t>es</w:t>
      </w:r>
      <w:proofErr w:type="spellEnd"/>
      <w:r w:rsidRPr="006D2D6F">
        <w:rPr>
          <w:rFonts w:ascii="Bookman Old Style" w:hAnsi="Bookman Old Style"/>
        </w:rPr>
        <w:t xml:space="preserve"> the accessed genetic resources or </w:t>
      </w:r>
      <w:proofErr w:type="spellStart"/>
      <w:r w:rsidRPr="006D2D6F">
        <w:rPr>
          <w:rFonts w:ascii="Bookman Old Style" w:hAnsi="Bookman Old Style"/>
        </w:rPr>
        <w:t>utili</w:t>
      </w:r>
      <w:r>
        <w:rPr>
          <w:rFonts w:ascii="Bookman Old Style" w:hAnsi="Bookman Old Style"/>
        </w:rPr>
        <w:t>s</w:t>
      </w:r>
      <w:r w:rsidRPr="006D2D6F">
        <w:rPr>
          <w:rFonts w:ascii="Bookman Old Style" w:hAnsi="Bookman Old Style"/>
        </w:rPr>
        <w:t>es</w:t>
      </w:r>
      <w:proofErr w:type="spellEnd"/>
      <w:r w:rsidRPr="006D2D6F">
        <w:rPr>
          <w:rFonts w:ascii="Bookman Old Style" w:hAnsi="Bookman Old Style"/>
        </w:rPr>
        <w:t xml:space="preserve"> the associated traditional knowledge for proprietary purposes without being entitled according to clause 3.3 or 3.4 and therefore in breach of the conditions of this agreement it must share with the Holder any monetary benefit obtained from such utilization or use. The share shall be </w:t>
      </w:r>
      <w:r>
        <w:rPr>
          <w:rFonts w:ascii="Bookman Old Style" w:hAnsi="Bookman Old Style"/>
        </w:rPr>
        <w:t>………………….</w:t>
      </w:r>
      <w:r w:rsidRPr="006D2D6F">
        <w:rPr>
          <w:rFonts w:ascii="Bookman Old Style" w:hAnsi="Bookman Old Style"/>
        </w:rPr>
        <w:t xml:space="preserve"> percent of the revenue from sales of the product or process based on the accessed genetic resources. It shall be paid on the basis of a financial report to be sent to the Holder or an authority designated by the Agency in due time upon request by the same.</w:t>
      </w:r>
      <w:r w:rsidRPr="006D2D6F">
        <w:rPr>
          <w:rStyle w:val="FootnoteReference"/>
          <w:rFonts w:ascii="Bookman Old Style" w:hAnsi="Bookman Old Style"/>
        </w:rPr>
        <w:footnoteReference w:id="7"/>
      </w:r>
    </w:p>
    <w:p w:rsidR="002E46FD" w:rsidRPr="006D2D6F" w:rsidRDefault="002E46FD" w:rsidP="002E46FD">
      <w:pPr>
        <w:ind w:left="425" w:hanging="425"/>
        <w:jc w:val="both"/>
        <w:rPr>
          <w:rFonts w:ascii="Bookman Old Style" w:hAnsi="Bookman Old Style"/>
        </w:rPr>
      </w:pPr>
      <w:r w:rsidRPr="006D2D6F">
        <w:rPr>
          <w:rFonts w:ascii="Bookman Old Style" w:hAnsi="Bookman Old Style"/>
        </w:rPr>
        <w:tab/>
      </w:r>
      <w:r w:rsidRPr="006D2D6F">
        <w:rPr>
          <w:rFonts w:ascii="Bookman Old Style" w:hAnsi="Bookman Old Style"/>
        </w:rPr>
        <w:tab/>
        <w:t xml:space="preserve">        </w:t>
      </w:r>
      <w:r w:rsidRPr="006D2D6F">
        <w:rPr>
          <w:rFonts w:ascii="Bookman Old Style" w:hAnsi="Bookman Old Style"/>
        </w:rPr>
        <w:tab/>
        <w:t xml:space="preserve"> ___________________________________________________</w:t>
      </w:r>
      <w:r>
        <w:rPr>
          <w:rFonts w:ascii="Bookman Old Style" w:hAnsi="Bookman Old Style"/>
        </w:rPr>
        <w:t>_______________</w:t>
      </w:r>
    </w:p>
    <w:p w:rsidR="002E46FD" w:rsidRPr="006D2D6F" w:rsidRDefault="002E46FD" w:rsidP="002E46FD">
      <w:pPr>
        <w:ind w:left="1145" w:firstLine="295"/>
        <w:jc w:val="both"/>
        <w:rPr>
          <w:rFonts w:ascii="Bookman Old Style" w:hAnsi="Bookman Old Style"/>
        </w:rPr>
      </w:pPr>
      <w:r w:rsidRPr="006D2D6F">
        <w:rPr>
          <w:rFonts w:ascii="Bookman Old Style" w:hAnsi="Bookman Old Style"/>
        </w:rPr>
        <w:lastRenderedPageBreak/>
        <w:t>(</w:t>
      </w:r>
      <w:r w:rsidRPr="006D2D6F">
        <w:rPr>
          <w:rFonts w:ascii="Bookman Old Style" w:hAnsi="Bookman Old Style"/>
          <w:i/>
        </w:rPr>
        <w:t>Insert authority and account details if applicable</w:t>
      </w:r>
      <w:r w:rsidRPr="006D2D6F">
        <w:rPr>
          <w:rFonts w:ascii="Bookman Old Style" w:hAnsi="Bookman Old Style"/>
        </w:rPr>
        <w:t>)</w:t>
      </w:r>
    </w:p>
    <w:p w:rsidR="002E46FD" w:rsidRPr="006D2D6F" w:rsidRDefault="002E46FD" w:rsidP="002E46FD">
      <w:pPr>
        <w:ind w:left="425" w:hanging="425"/>
        <w:jc w:val="both"/>
        <w:rPr>
          <w:rFonts w:ascii="Bookman Old Style" w:hAnsi="Bookman Old Style"/>
          <w:b/>
        </w:rPr>
      </w:pPr>
      <w:r w:rsidRPr="006D2D6F">
        <w:rPr>
          <w:rFonts w:ascii="Bookman Old Style" w:hAnsi="Bookman Old Style"/>
        </w:rPr>
        <w:tab/>
      </w:r>
      <w:r w:rsidR="00D63D08">
        <w:rPr>
          <w:rFonts w:ascii="Bookman Old Style" w:hAnsi="Bookman Old Style"/>
        </w:rPr>
        <w:t xml:space="preserve">   </w:t>
      </w:r>
      <w:r w:rsidRPr="006D2D6F">
        <w:rPr>
          <w:rFonts w:ascii="Bookman Old Style" w:hAnsi="Bookman Old Style"/>
          <w:b/>
        </w:rPr>
        <w:t xml:space="preserve">7.0 </w:t>
      </w:r>
      <w:r w:rsidRPr="006D2D6F">
        <w:rPr>
          <w:rFonts w:ascii="Bookman Old Style" w:hAnsi="Bookman Old Style"/>
          <w:b/>
        </w:rPr>
        <w:tab/>
        <w:t>RESPECT FOR OTHER LAWS</w:t>
      </w:r>
    </w:p>
    <w:p w:rsidR="002E46FD" w:rsidRPr="006D2D6F" w:rsidRDefault="002E46FD" w:rsidP="002E46FD">
      <w:pPr>
        <w:ind w:left="1440"/>
        <w:jc w:val="both"/>
        <w:rPr>
          <w:rFonts w:ascii="Bookman Old Style" w:hAnsi="Bookman Old Style"/>
        </w:rPr>
      </w:pPr>
      <w:r w:rsidRPr="006D2D6F">
        <w:rPr>
          <w:rFonts w:ascii="Bookman Old Style" w:hAnsi="Bookman Old Style"/>
        </w:rPr>
        <w:t xml:space="preserve">The User shall ensure that the collection, storage, transfer, </w:t>
      </w:r>
      <w:proofErr w:type="spellStart"/>
      <w:r w:rsidRPr="006D2D6F">
        <w:rPr>
          <w:rFonts w:ascii="Bookman Old Style" w:hAnsi="Bookman Old Style"/>
        </w:rPr>
        <w:t>utili</w:t>
      </w:r>
      <w:r>
        <w:rPr>
          <w:rFonts w:ascii="Bookman Old Style" w:hAnsi="Bookman Old Style"/>
        </w:rPr>
        <w:t>s</w:t>
      </w:r>
      <w:r w:rsidRPr="006D2D6F">
        <w:rPr>
          <w:rFonts w:ascii="Bookman Old Style" w:hAnsi="Bookman Old Style"/>
        </w:rPr>
        <w:t>ation</w:t>
      </w:r>
      <w:proofErr w:type="spellEnd"/>
      <w:r w:rsidRPr="006D2D6F">
        <w:rPr>
          <w:rFonts w:ascii="Bookman Old Style" w:hAnsi="Bookman Old Style"/>
        </w:rPr>
        <w:t xml:space="preserve"> and exportation of the genetic resources complies with all applicable laws of the republic of Zambia on the protection of human health and the environment, on taxes, on customs and any other concern.</w:t>
      </w:r>
    </w:p>
    <w:p w:rsidR="002E46FD" w:rsidRPr="006D2D6F" w:rsidRDefault="002E46FD" w:rsidP="002E46FD">
      <w:pPr>
        <w:ind w:left="721"/>
        <w:jc w:val="both"/>
        <w:rPr>
          <w:rFonts w:ascii="Bookman Old Style" w:hAnsi="Bookman Old Style"/>
          <w:b/>
        </w:rPr>
      </w:pPr>
      <w:r w:rsidRPr="006D2D6F">
        <w:rPr>
          <w:rFonts w:ascii="Bookman Old Style" w:hAnsi="Bookman Old Style"/>
          <w:b/>
        </w:rPr>
        <w:t>8.0</w:t>
      </w:r>
      <w:r w:rsidRPr="006D2D6F">
        <w:rPr>
          <w:rFonts w:ascii="Bookman Old Style" w:hAnsi="Bookman Old Style"/>
          <w:b/>
        </w:rPr>
        <w:tab/>
        <w:t xml:space="preserve"> DURATION OF THE AGREEMENT</w:t>
      </w:r>
    </w:p>
    <w:p w:rsidR="002E46FD" w:rsidRPr="006D2D6F" w:rsidRDefault="002E46FD" w:rsidP="002E46FD">
      <w:pPr>
        <w:ind w:left="1440"/>
        <w:jc w:val="both"/>
        <w:rPr>
          <w:rFonts w:ascii="Bookman Old Style" w:hAnsi="Bookman Old Style"/>
        </w:rPr>
      </w:pPr>
      <w:r>
        <w:rPr>
          <w:rFonts w:ascii="Bookman Old Style" w:hAnsi="Bookman Old Style"/>
        </w:rPr>
        <w:t>The A</w:t>
      </w:r>
      <w:r w:rsidRPr="006D2D6F">
        <w:rPr>
          <w:rFonts w:ascii="Bookman Old Style" w:hAnsi="Bookman Old Style"/>
        </w:rPr>
        <w:t>greem</w:t>
      </w:r>
      <w:r>
        <w:rPr>
          <w:rFonts w:ascii="Bookman Old Style" w:hAnsi="Bookman Old Style"/>
        </w:rPr>
        <w:t>ent shall be for a duration of ……………………</w:t>
      </w:r>
      <w:r w:rsidRPr="006D2D6F">
        <w:rPr>
          <w:rFonts w:ascii="Bookman Old Style" w:hAnsi="Bookman Old Style"/>
        </w:rPr>
        <w:t>commencing from</w:t>
      </w:r>
      <w:r>
        <w:rPr>
          <w:rFonts w:ascii="Bookman Old Style" w:hAnsi="Bookman Old Style"/>
        </w:rPr>
        <w:t xml:space="preserve"> to</w:t>
      </w:r>
    </w:p>
    <w:p w:rsidR="002E46FD" w:rsidRPr="006D2D6F" w:rsidRDefault="002E46FD" w:rsidP="002E46FD">
      <w:pPr>
        <w:ind w:firstLine="720"/>
        <w:rPr>
          <w:rFonts w:ascii="Bookman Old Style" w:hAnsi="Bookman Old Style"/>
          <w:b/>
        </w:rPr>
      </w:pPr>
      <w:r w:rsidRPr="006D2D6F">
        <w:rPr>
          <w:rFonts w:ascii="Bookman Old Style" w:hAnsi="Bookman Old Style"/>
          <w:b/>
        </w:rPr>
        <w:t xml:space="preserve">8.0 </w:t>
      </w:r>
      <w:r w:rsidRPr="006D2D6F">
        <w:rPr>
          <w:rFonts w:ascii="Bookman Old Style" w:hAnsi="Bookman Old Style"/>
          <w:b/>
        </w:rPr>
        <w:tab/>
        <w:t>APPLICABLE LAW</w:t>
      </w:r>
    </w:p>
    <w:p w:rsidR="002E46FD" w:rsidRDefault="002E46FD" w:rsidP="002E46FD">
      <w:pPr>
        <w:ind w:left="1440"/>
        <w:jc w:val="both"/>
        <w:rPr>
          <w:rFonts w:ascii="Bookman Old Style" w:hAnsi="Bookman Old Style"/>
        </w:rPr>
      </w:pPr>
      <w:r w:rsidRPr="006D2D6F">
        <w:rPr>
          <w:rFonts w:ascii="Bookman Old Style" w:hAnsi="Bookman Old Style"/>
        </w:rPr>
        <w:t xml:space="preserve">The applicable law on any matters relating to the interpretation and </w:t>
      </w:r>
      <w:r>
        <w:rPr>
          <w:rFonts w:ascii="Bookman Old Style" w:hAnsi="Bookman Old Style"/>
        </w:rPr>
        <w:t>the application of the present A</w:t>
      </w:r>
      <w:r w:rsidRPr="006D2D6F">
        <w:rPr>
          <w:rFonts w:ascii="Bookman Old Style" w:hAnsi="Bookman Old Style"/>
        </w:rPr>
        <w:t xml:space="preserve">greement shall be: </w:t>
      </w:r>
      <w:r>
        <w:rPr>
          <w:rFonts w:ascii="Bookman Old Style" w:hAnsi="Bookman Old Style"/>
        </w:rPr>
        <w:t>……………………..</w:t>
      </w:r>
    </w:p>
    <w:p w:rsidR="002E46FD" w:rsidRPr="006D2D6F" w:rsidRDefault="002E46FD" w:rsidP="002E46FD">
      <w:pPr>
        <w:ind w:left="1440"/>
        <w:jc w:val="both"/>
        <w:rPr>
          <w:rFonts w:ascii="Bookman Old Style" w:hAnsi="Bookman Old Style"/>
        </w:rPr>
      </w:pPr>
    </w:p>
    <w:p w:rsidR="002E46FD" w:rsidRPr="006D2D6F" w:rsidRDefault="002E46FD" w:rsidP="002E46FD">
      <w:pPr>
        <w:ind w:left="425" w:hanging="425"/>
        <w:jc w:val="both"/>
        <w:rPr>
          <w:rFonts w:ascii="Bookman Old Style" w:hAnsi="Bookman Old Style"/>
          <w:b/>
        </w:rPr>
      </w:pPr>
      <w:r>
        <w:rPr>
          <w:rFonts w:ascii="Bookman Old Style" w:hAnsi="Bookman Old Style"/>
        </w:rPr>
        <w:softHyphen/>
      </w:r>
      <w:r>
        <w:rPr>
          <w:rFonts w:ascii="Bookman Old Style" w:hAnsi="Bookman Old Style"/>
        </w:rPr>
        <w:softHyphen/>
      </w:r>
      <w:r>
        <w:rPr>
          <w:rFonts w:ascii="Bookman Old Style" w:hAnsi="Bookman Old Style"/>
        </w:rPr>
        <w:softHyphen/>
      </w:r>
      <w:r>
        <w:rPr>
          <w:rFonts w:ascii="Bookman Old Style" w:hAnsi="Bookman Old Style"/>
        </w:rPr>
        <w:softHyphen/>
      </w:r>
      <w:r>
        <w:rPr>
          <w:rFonts w:ascii="Bookman Old Style" w:hAnsi="Bookman Old Style"/>
        </w:rPr>
        <w:softHyphen/>
      </w:r>
      <w:r>
        <w:rPr>
          <w:rFonts w:ascii="Bookman Old Style" w:hAnsi="Bookman Old Style"/>
        </w:rPr>
        <w:softHyphen/>
      </w:r>
      <w:r>
        <w:rPr>
          <w:rFonts w:ascii="Bookman Old Style" w:hAnsi="Bookman Old Style"/>
        </w:rPr>
        <w:softHyphen/>
      </w:r>
      <w:r>
        <w:rPr>
          <w:rFonts w:ascii="Bookman Old Style" w:hAnsi="Bookman Old Style"/>
        </w:rPr>
        <w:softHyphen/>
      </w:r>
      <w:r>
        <w:rPr>
          <w:rFonts w:ascii="Bookman Old Style" w:hAnsi="Bookman Old Style"/>
        </w:rPr>
        <w:softHyphen/>
        <w:t xml:space="preserve">           </w:t>
      </w:r>
      <w:r w:rsidRPr="006D2D6F">
        <w:rPr>
          <w:rFonts w:ascii="Bookman Old Style" w:hAnsi="Bookman Old Style"/>
          <w:b/>
        </w:rPr>
        <w:t xml:space="preserve">9.0 </w:t>
      </w:r>
      <w:r w:rsidRPr="006D2D6F">
        <w:rPr>
          <w:rFonts w:ascii="Bookman Old Style" w:hAnsi="Bookman Old Style"/>
          <w:b/>
        </w:rPr>
        <w:tab/>
        <w:t>DISPUTE SETTLEMENT</w:t>
      </w:r>
    </w:p>
    <w:p w:rsidR="002E46FD" w:rsidRPr="006D2D6F" w:rsidRDefault="00D63D08" w:rsidP="002E46FD">
      <w:pPr>
        <w:ind w:left="1440" w:hanging="1015"/>
        <w:jc w:val="both"/>
        <w:rPr>
          <w:rFonts w:ascii="Bookman Old Style" w:hAnsi="Bookman Old Style"/>
        </w:rPr>
      </w:pPr>
      <w:r>
        <w:rPr>
          <w:rFonts w:ascii="Bookman Old Style" w:hAnsi="Bookman Old Style"/>
        </w:rPr>
        <w:t xml:space="preserve">     </w:t>
      </w:r>
      <w:r w:rsidR="002E46FD" w:rsidRPr="006D2D6F">
        <w:rPr>
          <w:rFonts w:ascii="Bookman Old Style" w:hAnsi="Bookman Old Style"/>
          <w:b/>
        </w:rPr>
        <w:t>9.1</w:t>
      </w:r>
      <w:r w:rsidR="002E46FD" w:rsidRPr="006D2D6F">
        <w:rPr>
          <w:rFonts w:ascii="Bookman Old Style" w:hAnsi="Bookman Old Style"/>
        </w:rPr>
        <w:t xml:space="preserve"> </w:t>
      </w:r>
      <w:r w:rsidR="002E46FD" w:rsidRPr="006D2D6F">
        <w:rPr>
          <w:rFonts w:ascii="Bookman Old Style" w:hAnsi="Bookman Old Style"/>
        </w:rPr>
        <w:tab/>
        <w:t xml:space="preserve">No Party shall, in the event of a dispute arising from this agreement, commence court proceedings (except proceedings for urgent interlocutory relief) before searching for an amicable solution according to paragraphs </w:t>
      </w:r>
      <w:r w:rsidR="002E46FD">
        <w:rPr>
          <w:rFonts w:ascii="Bookman Old Style" w:hAnsi="Bookman Old Style"/>
        </w:rPr>
        <w:t>9.</w:t>
      </w:r>
      <w:r w:rsidR="002E46FD" w:rsidRPr="006D2D6F">
        <w:rPr>
          <w:rFonts w:ascii="Bookman Old Style" w:hAnsi="Bookman Old Style"/>
        </w:rPr>
        <w:t xml:space="preserve">2 and </w:t>
      </w:r>
      <w:r w:rsidR="002E46FD">
        <w:rPr>
          <w:rFonts w:ascii="Bookman Old Style" w:hAnsi="Bookman Old Style"/>
        </w:rPr>
        <w:t>9.</w:t>
      </w:r>
      <w:r w:rsidR="002E46FD" w:rsidRPr="006D2D6F">
        <w:rPr>
          <w:rFonts w:ascii="Bookman Old Style" w:hAnsi="Bookman Old Style"/>
        </w:rPr>
        <w:t xml:space="preserve">3 of this clause </w:t>
      </w:r>
    </w:p>
    <w:p w:rsidR="002E46FD" w:rsidRPr="006D2D6F" w:rsidRDefault="002E46FD" w:rsidP="00D63D08">
      <w:pPr>
        <w:ind w:left="1440" w:hanging="720"/>
        <w:jc w:val="both"/>
        <w:rPr>
          <w:rFonts w:ascii="Bookman Old Style" w:hAnsi="Bookman Old Style"/>
        </w:rPr>
      </w:pPr>
      <w:r w:rsidRPr="006D2D6F">
        <w:rPr>
          <w:rFonts w:ascii="Bookman Old Style" w:hAnsi="Bookman Old Style"/>
          <w:b/>
        </w:rPr>
        <w:t>9.2</w:t>
      </w:r>
      <w:r>
        <w:rPr>
          <w:rFonts w:ascii="Bookman Old Style" w:hAnsi="Bookman Old Style"/>
        </w:rPr>
        <w:t xml:space="preserve"> </w:t>
      </w:r>
      <w:r>
        <w:rPr>
          <w:rFonts w:ascii="Bookman Old Style" w:hAnsi="Bookman Old Style"/>
        </w:rPr>
        <w:tab/>
        <w:t>A Party to this A</w:t>
      </w:r>
      <w:r w:rsidRPr="006D2D6F">
        <w:rPr>
          <w:rFonts w:ascii="Bookman Old Style" w:hAnsi="Bookman Old Style"/>
        </w:rPr>
        <w:t xml:space="preserve">greement claiming that a dispute has arisen under or in relation to this agreement must serve the other Party with a written notice specifying the nature of the dispute on receipt of which the dispute resolution shall forthwith begin. </w:t>
      </w:r>
    </w:p>
    <w:p w:rsidR="002E46FD" w:rsidRPr="006D2D6F" w:rsidRDefault="00D63D08" w:rsidP="00D63D08">
      <w:pPr>
        <w:ind w:left="1440" w:hanging="1015"/>
        <w:jc w:val="both"/>
        <w:rPr>
          <w:rFonts w:ascii="Bookman Old Style" w:hAnsi="Bookman Old Style"/>
        </w:rPr>
      </w:pPr>
      <w:r>
        <w:rPr>
          <w:rFonts w:ascii="Bookman Old Style" w:hAnsi="Bookman Old Style"/>
          <w:b/>
        </w:rPr>
        <w:t xml:space="preserve">   </w:t>
      </w:r>
      <w:r w:rsidR="002E46FD" w:rsidRPr="006D2D6F">
        <w:rPr>
          <w:rFonts w:ascii="Bookman Old Style" w:hAnsi="Bookman Old Style"/>
          <w:b/>
        </w:rPr>
        <w:t>9.3</w:t>
      </w:r>
      <w:r w:rsidR="002E46FD" w:rsidRPr="006D2D6F">
        <w:rPr>
          <w:rFonts w:ascii="Bookman Old Style" w:hAnsi="Bookman Old Style"/>
        </w:rPr>
        <w:t xml:space="preserve"> </w:t>
      </w:r>
      <w:r w:rsidR="002E46FD">
        <w:rPr>
          <w:rFonts w:ascii="Bookman Old Style" w:hAnsi="Bookman Old Style"/>
        </w:rPr>
        <w:tab/>
        <w:t>Any dispute arising from this A</w:t>
      </w:r>
      <w:r w:rsidR="002E46FD" w:rsidRPr="006D2D6F">
        <w:rPr>
          <w:rFonts w:ascii="Bookman Old Style" w:hAnsi="Bookman Old Style"/>
        </w:rPr>
        <w:t xml:space="preserve">greement shall be resolved expeditiously foremost by negotiation in good faith failure to which the Parties shall engage informal dispute resolution techniques, such as mediation and arbitration or similar techniques agreed to by them. </w:t>
      </w:r>
    </w:p>
    <w:p w:rsidR="002E46FD" w:rsidRPr="006D2D6F" w:rsidRDefault="002E46FD" w:rsidP="002E46FD">
      <w:pPr>
        <w:ind w:left="425" w:firstLine="295"/>
        <w:jc w:val="both"/>
        <w:rPr>
          <w:rFonts w:ascii="Bookman Old Style" w:hAnsi="Bookman Old Style"/>
          <w:b/>
        </w:rPr>
      </w:pPr>
      <w:r w:rsidRPr="006D2D6F">
        <w:rPr>
          <w:rFonts w:ascii="Bookman Old Style" w:hAnsi="Bookman Old Style"/>
          <w:b/>
        </w:rPr>
        <w:t>10.</w:t>
      </w:r>
      <w:r w:rsidRPr="006D2D6F">
        <w:rPr>
          <w:rFonts w:ascii="Bookman Old Style" w:hAnsi="Bookman Old Style"/>
          <w:b/>
        </w:rPr>
        <w:tab/>
        <w:t xml:space="preserve"> TERMINATION OF THE AGREEMENT</w:t>
      </w:r>
    </w:p>
    <w:p w:rsidR="002E46FD" w:rsidRPr="00D63D08" w:rsidRDefault="00D63D08" w:rsidP="00D63D08">
      <w:pPr>
        <w:ind w:left="1440" w:hanging="1015"/>
        <w:jc w:val="both"/>
        <w:rPr>
          <w:rFonts w:ascii="Bookman Old Style" w:hAnsi="Bookman Old Style"/>
        </w:rPr>
      </w:pPr>
      <w:r>
        <w:rPr>
          <w:rFonts w:ascii="Bookman Old Style" w:hAnsi="Bookman Old Style"/>
        </w:rPr>
        <w:t xml:space="preserve">    </w:t>
      </w:r>
      <w:r w:rsidRPr="000D2965">
        <w:rPr>
          <w:rFonts w:ascii="Bookman Old Style" w:hAnsi="Bookman Old Style"/>
          <w:b/>
        </w:rPr>
        <w:t>10.1</w:t>
      </w:r>
      <w:r>
        <w:rPr>
          <w:rFonts w:ascii="Bookman Old Style" w:hAnsi="Bookman Old Style"/>
        </w:rPr>
        <w:t xml:space="preserve">   </w:t>
      </w:r>
      <w:r w:rsidR="002E46FD" w:rsidRPr="00D63D08">
        <w:rPr>
          <w:rFonts w:ascii="Bookman Old Style" w:hAnsi="Bookman Old Style"/>
        </w:rPr>
        <w:t xml:space="preserve">The agreement may be terminated at any time by mutual agreement in </w:t>
      </w:r>
      <w:r w:rsidRPr="00D63D08">
        <w:rPr>
          <w:rFonts w:ascii="Bookman Old Style" w:hAnsi="Bookman Old Style"/>
        </w:rPr>
        <w:t xml:space="preserve">         </w:t>
      </w:r>
      <w:r w:rsidR="002E46FD" w:rsidRPr="00D63D08">
        <w:rPr>
          <w:rFonts w:ascii="Bookman Old Style" w:hAnsi="Bookman Old Style"/>
        </w:rPr>
        <w:t>writing.</w:t>
      </w:r>
    </w:p>
    <w:p w:rsidR="002E46FD" w:rsidRPr="00D63D08" w:rsidRDefault="00D63D08" w:rsidP="00D63D08">
      <w:pPr>
        <w:ind w:left="1440" w:hanging="1015"/>
        <w:jc w:val="both"/>
        <w:rPr>
          <w:rFonts w:ascii="Bookman Old Style" w:hAnsi="Bookman Old Style"/>
        </w:rPr>
      </w:pPr>
      <w:r>
        <w:rPr>
          <w:rFonts w:ascii="Bookman Old Style" w:hAnsi="Bookman Old Style"/>
        </w:rPr>
        <w:t xml:space="preserve">    </w:t>
      </w:r>
      <w:r w:rsidR="002E46FD" w:rsidRPr="000D2965">
        <w:rPr>
          <w:rFonts w:ascii="Bookman Old Style" w:hAnsi="Bookman Old Style"/>
          <w:b/>
        </w:rPr>
        <w:t>10.2</w:t>
      </w:r>
      <w:r w:rsidR="002E46FD" w:rsidRPr="00D63D08">
        <w:rPr>
          <w:rFonts w:ascii="Bookman Old Style" w:hAnsi="Bookman Old Style"/>
        </w:rPr>
        <w:t xml:space="preserve">   The agreement may be terminated by default if the User fails to satisfy   any of the obligations under this agreement. </w:t>
      </w:r>
    </w:p>
    <w:p w:rsidR="002E46FD" w:rsidRPr="00D63D08" w:rsidRDefault="00D63D08" w:rsidP="00D63D08">
      <w:pPr>
        <w:ind w:left="1440" w:hanging="1015"/>
        <w:jc w:val="both"/>
        <w:rPr>
          <w:rFonts w:ascii="Bookman Old Style" w:hAnsi="Bookman Old Style"/>
        </w:rPr>
      </w:pPr>
      <w:r>
        <w:rPr>
          <w:rFonts w:ascii="Bookman Old Style" w:hAnsi="Bookman Old Style"/>
        </w:rPr>
        <w:t xml:space="preserve">   </w:t>
      </w:r>
      <w:r w:rsidR="000D2965">
        <w:rPr>
          <w:rFonts w:ascii="Bookman Old Style" w:hAnsi="Bookman Old Style"/>
        </w:rPr>
        <w:t xml:space="preserve"> </w:t>
      </w:r>
      <w:r w:rsidR="002E46FD" w:rsidRPr="000D2965">
        <w:rPr>
          <w:rFonts w:ascii="Bookman Old Style" w:hAnsi="Bookman Old Style"/>
          <w:b/>
        </w:rPr>
        <w:t>10.3</w:t>
      </w:r>
      <w:r w:rsidR="002E46FD" w:rsidRPr="00D63D08">
        <w:rPr>
          <w:rFonts w:ascii="Bookman Old Style" w:hAnsi="Bookman Old Style"/>
        </w:rPr>
        <w:tab/>
        <w:t xml:space="preserve">In the case of default by the User, the Holder may immediately terminate this agreement by giving written notice to the User of the termination, provided that: </w:t>
      </w:r>
    </w:p>
    <w:p w:rsidR="002E46FD" w:rsidRPr="00D63D08" w:rsidRDefault="002E46FD" w:rsidP="00D63D08">
      <w:pPr>
        <w:ind w:left="1440"/>
        <w:jc w:val="both"/>
        <w:rPr>
          <w:rFonts w:ascii="Bookman Old Style" w:hAnsi="Bookman Old Style"/>
        </w:rPr>
      </w:pPr>
      <w:r w:rsidRPr="00D63D08">
        <w:rPr>
          <w:rFonts w:ascii="Bookman Old Style" w:hAnsi="Bookman Old Style"/>
        </w:rPr>
        <w:t xml:space="preserve">(a) </w:t>
      </w:r>
      <w:r w:rsidRPr="00D63D08">
        <w:rPr>
          <w:rFonts w:ascii="Bookman Old Style" w:hAnsi="Bookman Old Style"/>
        </w:rPr>
        <w:tab/>
      </w:r>
      <w:proofErr w:type="gramStart"/>
      <w:r w:rsidRPr="00D63D08">
        <w:rPr>
          <w:rFonts w:ascii="Bookman Old Style" w:hAnsi="Bookman Old Style"/>
        </w:rPr>
        <w:t>the</w:t>
      </w:r>
      <w:proofErr w:type="gramEnd"/>
      <w:r w:rsidRPr="00D63D08">
        <w:rPr>
          <w:rFonts w:ascii="Bookman Old Style" w:hAnsi="Bookman Old Style"/>
        </w:rPr>
        <w:t xml:space="preserve"> holder has given prior notice to the User of the alleged default; and</w:t>
      </w:r>
    </w:p>
    <w:p w:rsidR="002E46FD" w:rsidRPr="00D63D08" w:rsidRDefault="002E46FD" w:rsidP="00D63D08">
      <w:pPr>
        <w:ind w:left="1440" w:hanging="22"/>
        <w:jc w:val="both"/>
        <w:rPr>
          <w:rFonts w:ascii="Bookman Old Style" w:hAnsi="Bookman Old Style"/>
        </w:rPr>
      </w:pPr>
      <w:r w:rsidRPr="00D63D08">
        <w:rPr>
          <w:rFonts w:ascii="Bookman Old Style" w:hAnsi="Bookman Old Style"/>
        </w:rPr>
        <w:lastRenderedPageBreak/>
        <w:t xml:space="preserve">(b) </w:t>
      </w:r>
      <w:r w:rsidRPr="00D63D08">
        <w:rPr>
          <w:rFonts w:ascii="Bookman Old Style" w:hAnsi="Bookman Old Style"/>
        </w:rPr>
        <w:tab/>
      </w:r>
      <w:proofErr w:type="gramStart"/>
      <w:r w:rsidRPr="00D63D08">
        <w:rPr>
          <w:rFonts w:ascii="Bookman Old Style" w:hAnsi="Bookman Old Style"/>
        </w:rPr>
        <w:t>the</w:t>
      </w:r>
      <w:proofErr w:type="gramEnd"/>
      <w:r w:rsidRPr="00D63D08">
        <w:rPr>
          <w:rFonts w:ascii="Bookman Old Style" w:hAnsi="Bookman Old Style"/>
        </w:rPr>
        <w:t xml:space="preserve"> user fails to respond to the holder within the period specified by the notice (being not less than 20 business days   and not  more than 60 business days) to rectify or explain to the satisfaction of the holder the reasons for the default.</w:t>
      </w:r>
    </w:p>
    <w:p w:rsidR="002E46FD" w:rsidRPr="006D2D6F" w:rsidRDefault="002E46FD" w:rsidP="002E46FD">
      <w:pPr>
        <w:ind w:left="1418" w:hanging="851"/>
        <w:jc w:val="both"/>
        <w:rPr>
          <w:rFonts w:ascii="Bookman Old Style" w:hAnsi="Bookman Old Style"/>
          <w:lang w:val="en-AU"/>
        </w:rPr>
      </w:pPr>
      <w:r>
        <w:rPr>
          <w:rFonts w:ascii="Bookman Old Style" w:hAnsi="Bookman Old Style"/>
          <w:b/>
          <w:lang w:val="en-AU"/>
        </w:rPr>
        <w:t>11.0</w:t>
      </w:r>
      <w:r w:rsidRPr="006D2D6F">
        <w:rPr>
          <w:rFonts w:ascii="Bookman Old Style" w:hAnsi="Bookman Old Style"/>
          <w:b/>
          <w:lang w:val="en-AU"/>
        </w:rPr>
        <w:tab/>
        <w:t>RESPONSIBLE PERSON</w:t>
      </w:r>
      <w:r w:rsidRPr="006D2D6F">
        <w:rPr>
          <w:rFonts w:ascii="Bookman Old Style" w:hAnsi="Bookman Old Style"/>
          <w:lang w:val="en-AU"/>
        </w:rPr>
        <w:t xml:space="preserve"> </w:t>
      </w:r>
    </w:p>
    <w:p w:rsidR="002E46FD" w:rsidRDefault="002E46FD" w:rsidP="002E46FD">
      <w:pPr>
        <w:ind w:left="1440"/>
        <w:jc w:val="both"/>
        <w:rPr>
          <w:rFonts w:ascii="Bookman Old Style" w:hAnsi="Bookman Old Style"/>
          <w:lang w:val="en-AU"/>
        </w:rPr>
      </w:pPr>
      <w:r w:rsidRPr="006D2D6F">
        <w:rPr>
          <w:rFonts w:ascii="Bookman Old Style" w:hAnsi="Bookman Old Style"/>
          <w:lang w:val="en-AU"/>
        </w:rPr>
        <w:t>The holder designates the following institution [insert the relevant institution] as the responsible contact point for the entire duration of the present Agreement. Contact details of the technical con</w:t>
      </w:r>
      <w:r>
        <w:rPr>
          <w:rFonts w:ascii="Bookman Old Style" w:hAnsi="Bookman Old Style"/>
          <w:lang w:val="en-AU"/>
        </w:rPr>
        <w:t>tact point are follows:</w:t>
      </w:r>
    </w:p>
    <w:p w:rsidR="002E46FD" w:rsidRDefault="002E46FD" w:rsidP="002E46FD">
      <w:pPr>
        <w:spacing w:line="360" w:lineRule="auto"/>
        <w:ind w:left="1440"/>
        <w:jc w:val="both"/>
        <w:rPr>
          <w:rFonts w:ascii="Bookman Old Style" w:hAnsi="Bookman Old Style"/>
          <w:lang w:val="en-AU"/>
        </w:rPr>
      </w:pPr>
      <w:r>
        <w:rPr>
          <w:rFonts w:ascii="Bookman Old Style" w:hAnsi="Bookman Old Style"/>
          <w:lang w:val="en-AU"/>
        </w:rPr>
        <w:t>…………………………………………………………………………………………………………………………………………………………………………………….</w:t>
      </w:r>
    </w:p>
    <w:p w:rsidR="000D2965" w:rsidRDefault="000D2965" w:rsidP="000D2965">
      <w:pPr>
        <w:jc w:val="both"/>
        <w:rPr>
          <w:rFonts w:ascii="Bookman Old Style" w:hAnsi="Bookman Old Style"/>
          <w:lang w:val="en-AU"/>
        </w:rPr>
      </w:pPr>
      <w:r>
        <w:rPr>
          <w:rFonts w:ascii="Bookman Old Style" w:hAnsi="Bookman Old Style"/>
          <w:b/>
          <w:lang w:val="en-AU"/>
        </w:rPr>
        <w:t xml:space="preserve">        </w:t>
      </w:r>
      <w:r w:rsidR="002E46FD" w:rsidRPr="006D2D6F">
        <w:rPr>
          <w:rFonts w:ascii="Bookman Old Style" w:hAnsi="Bookman Old Style"/>
          <w:b/>
          <w:lang w:val="en-AU"/>
        </w:rPr>
        <w:t>12.0</w:t>
      </w:r>
      <w:r w:rsidR="002E46FD">
        <w:rPr>
          <w:rFonts w:ascii="Bookman Old Style" w:hAnsi="Bookman Old Style"/>
        </w:rPr>
        <w:tab/>
      </w:r>
      <w:r w:rsidR="002E46FD" w:rsidRPr="006D2D6F">
        <w:rPr>
          <w:rFonts w:ascii="Bookman Old Style" w:hAnsi="Bookman Old Style"/>
          <w:b/>
          <w:lang w:val="en-AU"/>
        </w:rPr>
        <w:t>INTELLECTUAL PROPERTY RIGHTS</w:t>
      </w:r>
    </w:p>
    <w:p w:rsidR="002E46FD" w:rsidRPr="000D2965" w:rsidRDefault="000D2965" w:rsidP="000D2965">
      <w:pPr>
        <w:ind w:left="1440" w:hanging="1015"/>
        <w:jc w:val="both"/>
        <w:rPr>
          <w:rFonts w:ascii="Bookman Old Style" w:hAnsi="Bookman Old Style"/>
        </w:rPr>
      </w:pPr>
      <w:r>
        <w:rPr>
          <w:rFonts w:ascii="Bookman Old Style" w:hAnsi="Bookman Old Style"/>
        </w:rPr>
        <w:t xml:space="preserve">  </w:t>
      </w:r>
      <w:r w:rsidRPr="000D2965">
        <w:rPr>
          <w:rFonts w:ascii="Bookman Old Style" w:hAnsi="Bookman Old Style"/>
          <w:b/>
        </w:rPr>
        <w:t>1</w:t>
      </w:r>
      <w:r w:rsidR="002E46FD" w:rsidRPr="000D2965">
        <w:rPr>
          <w:rFonts w:ascii="Bookman Old Style" w:hAnsi="Bookman Old Style"/>
          <w:b/>
        </w:rPr>
        <w:t>2.1</w:t>
      </w:r>
      <w:r>
        <w:rPr>
          <w:rFonts w:ascii="Bookman Old Style" w:hAnsi="Bookman Old Style"/>
        </w:rPr>
        <w:t xml:space="preserve"> </w:t>
      </w:r>
      <w:r w:rsidR="002E46FD" w:rsidRPr="000D2965">
        <w:rPr>
          <w:rFonts w:ascii="Bookman Old Style" w:hAnsi="Bookman Old Style"/>
        </w:rPr>
        <w:t xml:space="preserve"> The User shall not claim any intell</w:t>
      </w:r>
      <w:r>
        <w:rPr>
          <w:rFonts w:ascii="Bookman Old Style" w:hAnsi="Bookman Old Style"/>
        </w:rPr>
        <w:t xml:space="preserve">ectual property rights over the </w:t>
      </w:r>
      <w:r w:rsidR="002E46FD" w:rsidRPr="000D2965">
        <w:rPr>
          <w:rFonts w:ascii="Bookman Old Style" w:hAnsi="Bookman Old Style"/>
        </w:rPr>
        <w:t xml:space="preserve">Traditional Knowledge/Genetic Resource* in the form received. If the User wants to obtain intellectual property rights on research results such act shall be treated as change in utilisation and thus shall be regulated under clause 3.5 of this Agreement. In particular the ownership of the IPR and the distribution of the value derived from the IPR are to be negotiated. </w:t>
      </w:r>
    </w:p>
    <w:p w:rsidR="002E46FD" w:rsidRPr="006D2D6F" w:rsidRDefault="002E46FD" w:rsidP="002E46FD">
      <w:pPr>
        <w:ind w:firstLine="720"/>
        <w:jc w:val="both"/>
        <w:rPr>
          <w:rFonts w:ascii="Bookman Old Style" w:hAnsi="Bookman Old Style"/>
          <w:b/>
          <w:lang w:val="en-AU"/>
        </w:rPr>
      </w:pPr>
      <w:r w:rsidRPr="006D2D6F">
        <w:rPr>
          <w:rFonts w:ascii="Bookman Old Style" w:hAnsi="Bookman Old Style"/>
          <w:b/>
          <w:lang w:val="en-AU"/>
        </w:rPr>
        <w:t>13.</w:t>
      </w:r>
      <w:r>
        <w:rPr>
          <w:rFonts w:ascii="Bookman Old Style" w:hAnsi="Bookman Old Style"/>
          <w:b/>
          <w:lang w:val="en-AU"/>
        </w:rPr>
        <w:t>0</w:t>
      </w:r>
      <w:r w:rsidRPr="006D2D6F">
        <w:rPr>
          <w:rFonts w:ascii="Bookman Old Style" w:hAnsi="Bookman Old Style"/>
          <w:b/>
          <w:lang w:val="en-AU"/>
        </w:rPr>
        <w:t xml:space="preserve">   DATA SHARING</w:t>
      </w:r>
    </w:p>
    <w:p w:rsidR="000D2965" w:rsidRPr="000D2965" w:rsidRDefault="000D2965" w:rsidP="000D2965">
      <w:pPr>
        <w:ind w:left="1440" w:hanging="1015"/>
        <w:jc w:val="both"/>
        <w:rPr>
          <w:rFonts w:ascii="Bookman Old Style" w:hAnsi="Bookman Old Style"/>
        </w:rPr>
      </w:pPr>
      <w:r>
        <w:rPr>
          <w:rFonts w:ascii="Bookman Old Style" w:hAnsi="Bookman Old Style"/>
          <w:b/>
        </w:rPr>
        <w:t xml:space="preserve">    </w:t>
      </w:r>
      <w:r w:rsidR="002E46FD" w:rsidRPr="000D2965">
        <w:rPr>
          <w:rFonts w:ascii="Bookman Old Style" w:hAnsi="Bookman Old Style"/>
          <w:b/>
        </w:rPr>
        <w:t>13.1</w:t>
      </w:r>
      <w:r>
        <w:rPr>
          <w:rFonts w:ascii="Bookman Old Style" w:hAnsi="Bookman Old Style"/>
        </w:rPr>
        <w:t xml:space="preserve">   </w:t>
      </w:r>
      <w:r w:rsidR="002E46FD" w:rsidRPr="000D2965">
        <w:rPr>
          <w:rFonts w:ascii="Bookman Old Style" w:hAnsi="Bookman Old Style"/>
        </w:rPr>
        <w:t xml:space="preserve">The User agrees that the Provider has the right to access the following </w:t>
      </w:r>
      <w:r>
        <w:rPr>
          <w:rFonts w:ascii="Bookman Old Style" w:hAnsi="Bookman Old Style"/>
        </w:rPr>
        <w:t xml:space="preserve">        data </w:t>
      </w:r>
      <w:r w:rsidR="002E46FD" w:rsidRPr="000D2965">
        <w:rPr>
          <w:rFonts w:ascii="Bookman Old Style" w:hAnsi="Bookman Old Style"/>
        </w:rPr>
        <w:t>resulting from the research/</w:t>
      </w:r>
      <w:proofErr w:type="spellStart"/>
      <w:r w:rsidR="002E46FD" w:rsidRPr="000D2965">
        <w:rPr>
          <w:rFonts w:ascii="Bookman Old Style" w:hAnsi="Bookman Old Style"/>
        </w:rPr>
        <w:t>utilisatio</w:t>
      </w:r>
      <w:r>
        <w:rPr>
          <w:rFonts w:ascii="Bookman Old Style" w:hAnsi="Bookman Old Style"/>
        </w:rPr>
        <w:t>n</w:t>
      </w:r>
      <w:proofErr w:type="spellEnd"/>
      <w:r>
        <w:rPr>
          <w:rFonts w:ascii="Bookman Old Style" w:hAnsi="Bookman Old Style"/>
        </w:rPr>
        <w:t xml:space="preserve"> ………………………………………………………………</w:t>
      </w:r>
      <w:proofErr w:type="gramStart"/>
      <w:r>
        <w:rPr>
          <w:rFonts w:ascii="Bookman Old Style" w:hAnsi="Bookman Old Style"/>
        </w:rPr>
        <w:t>…</w:t>
      </w:r>
      <w:r w:rsidR="002E46FD" w:rsidRPr="000D2965">
        <w:rPr>
          <w:rFonts w:ascii="Bookman Old Style" w:hAnsi="Bookman Old Style"/>
        </w:rPr>
        <w:t>[</w:t>
      </w:r>
      <w:proofErr w:type="gramEnd"/>
      <w:r w:rsidR="002E46FD" w:rsidRPr="000D2965">
        <w:rPr>
          <w:rFonts w:ascii="Bookman Old Style" w:hAnsi="Bookman Old Style"/>
        </w:rPr>
        <w:t>insert type of data]</w:t>
      </w:r>
      <w:r w:rsidRPr="000D2965">
        <w:rPr>
          <w:rFonts w:ascii="Bookman Old Style" w:hAnsi="Bookman Old Style"/>
        </w:rPr>
        <w:t xml:space="preserve"> </w:t>
      </w:r>
    </w:p>
    <w:p w:rsidR="002E46FD" w:rsidRPr="000D2965" w:rsidRDefault="002E46FD" w:rsidP="000D2965">
      <w:pPr>
        <w:ind w:firstLine="720"/>
        <w:jc w:val="both"/>
        <w:rPr>
          <w:rFonts w:ascii="Bookman Old Style" w:hAnsi="Bookman Old Style"/>
        </w:rPr>
      </w:pPr>
      <w:r w:rsidRPr="006D2D6F">
        <w:rPr>
          <w:rFonts w:ascii="Bookman Old Style" w:hAnsi="Bookman Old Style"/>
          <w:b/>
          <w:lang w:val="en-AU"/>
        </w:rPr>
        <w:t>13.2</w:t>
      </w:r>
      <w:r w:rsidRPr="006D2D6F">
        <w:rPr>
          <w:rFonts w:ascii="Bookman Old Style" w:hAnsi="Bookman Old Style"/>
          <w:lang w:val="en-AU"/>
        </w:rPr>
        <w:t xml:space="preserve"> </w:t>
      </w:r>
      <w:r>
        <w:rPr>
          <w:rFonts w:ascii="Bookman Old Style" w:hAnsi="Bookman Old Style"/>
          <w:lang w:val="en-AU"/>
        </w:rPr>
        <w:tab/>
      </w:r>
      <w:r w:rsidRPr="006D2D6F">
        <w:rPr>
          <w:rFonts w:ascii="Bookman Old Style" w:hAnsi="Bookman Old Style"/>
          <w:lang w:val="en-AU"/>
        </w:rPr>
        <w:t>The User shall facilitate access to the above defined data for the holder.</w:t>
      </w:r>
    </w:p>
    <w:p w:rsidR="002E46FD" w:rsidRPr="006D2D6F" w:rsidRDefault="002E46FD" w:rsidP="002E46FD">
      <w:pPr>
        <w:ind w:left="720"/>
        <w:jc w:val="both"/>
        <w:rPr>
          <w:rFonts w:ascii="Bookman Old Style" w:hAnsi="Bookman Old Style"/>
          <w:lang w:val="en-AU"/>
        </w:rPr>
      </w:pPr>
      <w:r w:rsidRPr="006D2D6F">
        <w:rPr>
          <w:rFonts w:ascii="Bookman Old Style" w:hAnsi="Bookman Old Style"/>
          <w:b/>
          <w:lang w:val="en-AU"/>
        </w:rPr>
        <w:t>AS WITNESS</w:t>
      </w:r>
      <w:r w:rsidRPr="006D2D6F">
        <w:rPr>
          <w:rFonts w:ascii="Bookman Old Style" w:hAnsi="Bookman Old Style"/>
          <w:lang w:val="en-AU"/>
        </w:rPr>
        <w:t xml:space="preserve"> the hands of the parties hereto or their duly authorised agents the day and year first before written.</w:t>
      </w:r>
    </w:p>
    <w:p w:rsidR="002E46FD" w:rsidRPr="006D2D6F" w:rsidRDefault="002E46FD" w:rsidP="002E46FD">
      <w:pPr>
        <w:ind w:left="720"/>
        <w:jc w:val="both"/>
        <w:rPr>
          <w:rFonts w:ascii="Bookman Old Style" w:hAnsi="Bookman Old Style"/>
          <w:lang w:val="en-AU"/>
        </w:rPr>
      </w:pPr>
      <w:r w:rsidRPr="006D2D6F">
        <w:rPr>
          <w:rFonts w:ascii="Bookman Old Style" w:hAnsi="Bookman Old Style"/>
          <w:lang w:val="en-AU"/>
        </w:rPr>
        <w:t>SIGNED by Holder</w:t>
      </w:r>
      <w:r w:rsidRPr="006D2D6F">
        <w:rPr>
          <w:rFonts w:ascii="Bookman Old Style" w:hAnsi="Bookman Old Style"/>
          <w:lang w:val="en-AU"/>
        </w:rPr>
        <w:tab/>
        <w:t xml:space="preserve">             </w:t>
      </w:r>
      <w:r w:rsidRPr="006D2D6F">
        <w:rPr>
          <w:rFonts w:ascii="Bookman Old Style" w:hAnsi="Bookman Old Style"/>
          <w:lang w:val="en-AU"/>
        </w:rPr>
        <w:tab/>
        <w:t xml:space="preserve">     </w:t>
      </w:r>
      <w:r w:rsidRPr="006D2D6F">
        <w:rPr>
          <w:rFonts w:ascii="Bookman Old Style" w:hAnsi="Bookman Old Style"/>
          <w:lang w:val="en-AU"/>
        </w:rPr>
        <w:tab/>
        <w:t xml:space="preserve"> )     </w:t>
      </w:r>
    </w:p>
    <w:p w:rsidR="002E46FD" w:rsidRPr="006D2D6F" w:rsidRDefault="002E46FD" w:rsidP="002E46FD">
      <w:pPr>
        <w:ind w:left="720"/>
        <w:jc w:val="both"/>
        <w:rPr>
          <w:rFonts w:ascii="Bookman Old Style" w:hAnsi="Bookman Old Style"/>
          <w:lang w:val="en-AU"/>
        </w:rPr>
      </w:pPr>
      <w:proofErr w:type="gramStart"/>
      <w:r w:rsidRPr="006D2D6F">
        <w:rPr>
          <w:rFonts w:ascii="Bookman Old Style" w:hAnsi="Bookman Old Style"/>
          <w:lang w:val="en-AU"/>
        </w:rPr>
        <w:t>in</w:t>
      </w:r>
      <w:proofErr w:type="gramEnd"/>
      <w:r w:rsidRPr="006D2D6F">
        <w:rPr>
          <w:rFonts w:ascii="Bookman Old Style" w:hAnsi="Bookman Old Style"/>
          <w:lang w:val="en-AU"/>
        </w:rPr>
        <w:t xml:space="preserve"> the presence of:                 </w:t>
      </w:r>
      <w:r w:rsidRPr="006D2D6F">
        <w:rPr>
          <w:rFonts w:ascii="Bookman Old Style" w:hAnsi="Bookman Old Style"/>
          <w:lang w:val="en-AU"/>
        </w:rPr>
        <w:tab/>
        <w:t xml:space="preserve">       </w:t>
      </w:r>
      <w:r w:rsidRPr="006D2D6F">
        <w:rPr>
          <w:rFonts w:ascii="Bookman Old Style" w:hAnsi="Bookman Old Style"/>
          <w:lang w:val="en-AU"/>
        </w:rPr>
        <w:tab/>
        <w:t xml:space="preserve"> )</w:t>
      </w:r>
    </w:p>
    <w:p w:rsidR="002E46FD" w:rsidRPr="006D2D6F" w:rsidRDefault="002E46FD" w:rsidP="002E46FD">
      <w:pPr>
        <w:ind w:left="720"/>
        <w:jc w:val="both"/>
        <w:rPr>
          <w:rFonts w:ascii="Bookman Old Style" w:hAnsi="Bookman Old Style"/>
          <w:b/>
          <w:lang w:val="en-AU"/>
        </w:rPr>
      </w:pPr>
      <w:r w:rsidRPr="006D2D6F">
        <w:rPr>
          <w:rFonts w:ascii="Bookman Old Style" w:hAnsi="Bookman Old Style"/>
          <w:b/>
          <w:lang w:val="en-AU"/>
        </w:rPr>
        <w:t>WITNESS</w:t>
      </w:r>
    </w:p>
    <w:p w:rsidR="002E46FD" w:rsidRPr="006D2D6F" w:rsidRDefault="002E46FD" w:rsidP="002E46FD">
      <w:pPr>
        <w:ind w:left="720"/>
        <w:jc w:val="both"/>
        <w:rPr>
          <w:rFonts w:ascii="Bookman Old Style" w:hAnsi="Bookman Old Style"/>
          <w:lang w:val="en-AU"/>
        </w:rPr>
      </w:pPr>
      <w:r w:rsidRPr="006D2D6F">
        <w:rPr>
          <w:rFonts w:ascii="Bookman Old Style" w:hAnsi="Bookman Old Style"/>
          <w:lang w:val="en-AU"/>
        </w:rPr>
        <w:t>Name:</w:t>
      </w:r>
    </w:p>
    <w:p w:rsidR="002E46FD" w:rsidRPr="006D2D6F" w:rsidRDefault="002E46FD" w:rsidP="002E46FD">
      <w:pPr>
        <w:ind w:left="720"/>
        <w:jc w:val="both"/>
        <w:rPr>
          <w:rFonts w:ascii="Bookman Old Style" w:hAnsi="Bookman Old Style"/>
          <w:lang w:val="en-AU"/>
        </w:rPr>
      </w:pPr>
      <w:r w:rsidRPr="006D2D6F">
        <w:rPr>
          <w:rFonts w:ascii="Bookman Old Style" w:hAnsi="Bookman Old Style"/>
          <w:lang w:val="en-AU"/>
        </w:rPr>
        <w:t>Address:</w:t>
      </w:r>
    </w:p>
    <w:p w:rsidR="002E46FD" w:rsidRPr="006D2D6F" w:rsidRDefault="002E46FD" w:rsidP="002E46FD">
      <w:pPr>
        <w:ind w:left="720"/>
        <w:jc w:val="both"/>
        <w:rPr>
          <w:rFonts w:ascii="Bookman Old Style" w:hAnsi="Bookman Old Style"/>
          <w:lang w:val="en-AU"/>
        </w:rPr>
      </w:pPr>
      <w:r w:rsidRPr="006D2D6F">
        <w:rPr>
          <w:rFonts w:ascii="Bookman Old Style" w:hAnsi="Bookman Old Style"/>
          <w:lang w:val="en-AU"/>
        </w:rPr>
        <w:t>Occupation:</w:t>
      </w:r>
    </w:p>
    <w:p w:rsidR="002E46FD" w:rsidRPr="006D2D6F" w:rsidRDefault="002E46FD" w:rsidP="002E46FD">
      <w:pPr>
        <w:ind w:left="720"/>
        <w:jc w:val="both"/>
        <w:rPr>
          <w:rFonts w:ascii="Bookman Old Style" w:hAnsi="Bookman Old Style"/>
          <w:lang w:val="en-AU"/>
        </w:rPr>
      </w:pPr>
      <w:r w:rsidRPr="006D2D6F">
        <w:rPr>
          <w:rFonts w:ascii="Bookman Old Style" w:hAnsi="Bookman Old Style"/>
          <w:b/>
          <w:lang w:val="en-AU"/>
        </w:rPr>
        <w:t>SIGNED by</w:t>
      </w:r>
      <w:r w:rsidRPr="006D2D6F">
        <w:rPr>
          <w:rFonts w:ascii="Bookman Old Style" w:hAnsi="Bookman Old Style"/>
          <w:lang w:val="en-AU"/>
        </w:rPr>
        <w:t xml:space="preserve"> </w:t>
      </w:r>
      <w:r>
        <w:rPr>
          <w:rFonts w:ascii="Bookman Old Style" w:hAnsi="Bookman Old Style"/>
          <w:lang w:val="en-AU"/>
        </w:rPr>
        <w:t xml:space="preserve">  User                         </w:t>
      </w:r>
      <w:r w:rsidRPr="006D2D6F">
        <w:rPr>
          <w:rFonts w:ascii="Bookman Old Style" w:hAnsi="Bookman Old Style"/>
          <w:lang w:val="en-AU"/>
        </w:rPr>
        <w:t xml:space="preserve">   )</w:t>
      </w:r>
    </w:p>
    <w:p w:rsidR="002E46FD" w:rsidRPr="006D2D6F" w:rsidRDefault="002E46FD" w:rsidP="002E46FD">
      <w:pPr>
        <w:ind w:left="720"/>
        <w:jc w:val="both"/>
        <w:rPr>
          <w:rFonts w:ascii="Bookman Old Style" w:hAnsi="Bookman Old Style"/>
          <w:lang w:val="en-AU"/>
        </w:rPr>
      </w:pPr>
      <w:proofErr w:type="gramStart"/>
      <w:r w:rsidRPr="006D2D6F">
        <w:rPr>
          <w:rFonts w:ascii="Bookman Old Style" w:hAnsi="Bookman Old Style"/>
          <w:lang w:val="en-AU"/>
        </w:rPr>
        <w:t>in</w:t>
      </w:r>
      <w:proofErr w:type="gramEnd"/>
      <w:r w:rsidRPr="006D2D6F">
        <w:rPr>
          <w:rFonts w:ascii="Bookman Old Style" w:hAnsi="Bookman Old Style"/>
          <w:lang w:val="en-AU"/>
        </w:rPr>
        <w:t xml:space="preserve"> the presence of:                       </w:t>
      </w:r>
      <w:r w:rsidRPr="006D2D6F">
        <w:rPr>
          <w:rFonts w:ascii="Bookman Old Style" w:hAnsi="Bookman Old Style"/>
          <w:lang w:val="en-AU"/>
        </w:rPr>
        <w:tab/>
        <w:t xml:space="preserve">    )</w:t>
      </w:r>
    </w:p>
    <w:p w:rsidR="002E46FD" w:rsidRDefault="002E46FD" w:rsidP="002E46FD">
      <w:pPr>
        <w:ind w:left="720"/>
        <w:jc w:val="both"/>
        <w:rPr>
          <w:rFonts w:ascii="Bookman Old Style" w:hAnsi="Bookman Old Style"/>
          <w:b/>
          <w:lang w:val="en-AU"/>
        </w:rPr>
      </w:pPr>
    </w:p>
    <w:p w:rsidR="002E46FD" w:rsidRPr="006D2D6F" w:rsidRDefault="002E46FD" w:rsidP="002E46FD">
      <w:pPr>
        <w:ind w:left="720"/>
        <w:jc w:val="both"/>
        <w:rPr>
          <w:rFonts w:ascii="Bookman Old Style" w:hAnsi="Bookman Old Style"/>
          <w:b/>
          <w:lang w:val="en-AU"/>
        </w:rPr>
      </w:pPr>
      <w:r w:rsidRPr="006D2D6F">
        <w:rPr>
          <w:rFonts w:ascii="Bookman Old Style" w:hAnsi="Bookman Old Style"/>
          <w:b/>
          <w:lang w:val="en-AU"/>
        </w:rPr>
        <w:t>WITNESS</w:t>
      </w:r>
    </w:p>
    <w:p w:rsidR="002E46FD" w:rsidRPr="006D2D6F" w:rsidRDefault="002E46FD" w:rsidP="002E46FD">
      <w:pPr>
        <w:ind w:left="720"/>
        <w:jc w:val="both"/>
        <w:rPr>
          <w:rFonts w:ascii="Bookman Old Style" w:hAnsi="Bookman Old Style"/>
          <w:lang w:val="en-AU"/>
        </w:rPr>
      </w:pPr>
      <w:r w:rsidRPr="006D2D6F">
        <w:rPr>
          <w:rFonts w:ascii="Bookman Old Style" w:hAnsi="Bookman Old Style"/>
          <w:lang w:val="en-AU"/>
        </w:rPr>
        <w:t>Name:</w:t>
      </w:r>
    </w:p>
    <w:p w:rsidR="002E46FD" w:rsidRPr="006D2D6F" w:rsidRDefault="002E46FD" w:rsidP="002E46FD">
      <w:pPr>
        <w:ind w:left="720"/>
        <w:jc w:val="both"/>
        <w:rPr>
          <w:rFonts w:ascii="Bookman Old Style" w:hAnsi="Bookman Old Style"/>
          <w:lang w:val="en-AU"/>
        </w:rPr>
      </w:pPr>
      <w:r w:rsidRPr="006D2D6F">
        <w:rPr>
          <w:rFonts w:ascii="Bookman Old Style" w:hAnsi="Bookman Old Style"/>
          <w:lang w:val="en-AU"/>
        </w:rPr>
        <w:t>Address:</w:t>
      </w:r>
    </w:p>
    <w:p w:rsidR="002E46FD" w:rsidRPr="002E0C19" w:rsidRDefault="002E46FD" w:rsidP="002E46FD">
      <w:pPr>
        <w:ind w:left="720"/>
        <w:jc w:val="both"/>
        <w:rPr>
          <w:rFonts w:ascii="Bookman Old Style" w:hAnsi="Bookman Old Style"/>
          <w:lang w:val="en-AU"/>
        </w:rPr>
      </w:pPr>
      <w:r>
        <w:rPr>
          <w:rFonts w:ascii="Bookman Old Style" w:hAnsi="Bookman Old Style"/>
          <w:lang w:val="en-AU"/>
        </w:rPr>
        <w:t>Occupation:</w:t>
      </w:r>
    </w:p>
    <w:p w:rsidR="008D51F2" w:rsidRDefault="008D51F2"/>
    <w:sectPr w:rsidR="008D51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F93" w:rsidRDefault="00C44F93" w:rsidP="002E46FD">
      <w:pPr>
        <w:spacing w:after="0" w:line="240" w:lineRule="auto"/>
      </w:pPr>
      <w:r>
        <w:separator/>
      </w:r>
    </w:p>
  </w:endnote>
  <w:endnote w:type="continuationSeparator" w:id="0">
    <w:p w:rsidR="00C44F93" w:rsidRDefault="00C44F93" w:rsidP="002E4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F93" w:rsidRDefault="00C44F93" w:rsidP="002E46FD">
      <w:pPr>
        <w:spacing w:after="0" w:line="240" w:lineRule="auto"/>
      </w:pPr>
      <w:r>
        <w:separator/>
      </w:r>
    </w:p>
  </w:footnote>
  <w:footnote w:type="continuationSeparator" w:id="0">
    <w:p w:rsidR="00C44F93" w:rsidRDefault="00C44F93" w:rsidP="002E46FD">
      <w:pPr>
        <w:spacing w:after="0" w:line="240" w:lineRule="auto"/>
      </w:pPr>
      <w:r>
        <w:continuationSeparator/>
      </w:r>
    </w:p>
  </w:footnote>
  <w:footnote w:id="1">
    <w:p w:rsidR="002E46FD" w:rsidRDefault="002E46FD" w:rsidP="002E46FD">
      <w:pPr>
        <w:pStyle w:val="FootnoteText"/>
      </w:pPr>
      <w:r>
        <w:rPr>
          <w:rStyle w:val="FootnoteReference"/>
        </w:rPr>
        <w:footnoteRef/>
      </w:r>
      <w:r>
        <w:t xml:space="preserve"> </w:t>
      </w:r>
      <w:r w:rsidRPr="005B4F71">
        <w:rPr>
          <w:rFonts w:ascii="Bookman Old Style" w:hAnsi="Bookman Old Style"/>
        </w:rPr>
        <w:t>Indicate registered office if it is a company</w:t>
      </w:r>
    </w:p>
  </w:footnote>
  <w:footnote w:id="2">
    <w:p w:rsidR="002E46FD" w:rsidRPr="00823E61" w:rsidRDefault="002E46FD" w:rsidP="002E46FD">
      <w:pPr>
        <w:pStyle w:val="FootnoteText"/>
        <w:rPr>
          <w:rFonts w:ascii="Bookman Old Style" w:hAnsi="Bookman Old Style"/>
        </w:rPr>
      </w:pPr>
      <w:r>
        <w:rPr>
          <w:rStyle w:val="FootnoteReference"/>
        </w:rPr>
        <w:footnoteRef/>
      </w:r>
      <w:r>
        <w:t xml:space="preserve"> </w:t>
      </w:r>
      <w:r w:rsidRPr="00823E61">
        <w:rPr>
          <w:rFonts w:ascii="Bookman Old Style" w:hAnsi="Bookman Old Style"/>
          <w:lang w:val="en-US"/>
        </w:rPr>
        <w:t>indicate the type of samples, quantity of samples and location of collection</w:t>
      </w:r>
    </w:p>
  </w:footnote>
  <w:footnote w:id="3">
    <w:p w:rsidR="002E46FD" w:rsidRPr="00823E61" w:rsidRDefault="002E46FD" w:rsidP="002E46FD">
      <w:pPr>
        <w:pStyle w:val="FootnoteText"/>
        <w:rPr>
          <w:rFonts w:ascii="Bookman Old Style" w:hAnsi="Bookman Old Style" w:cs="Calibri"/>
        </w:rPr>
      </w:pPr>
      <w:r w:rsidRPr="00823E61">
        <w:rPr>
          <w:rStyle w:val="FootnoteReference"/>
          <w:rFonts w:ascii="Bookman Old Style" w:hAnsi="Bookman Old Style"/>
        </w:rPr>
        <w:footnoteRef/>
      </w:r>
      <w:r w:rsidRPr="00823E61">
        <w:rPr>
          <w:rFonts w:ascii="Bookman Old Style" w:hAnsi="Bookman Old Style"/>
        </w:rPr>
        <w:t xml:space="preserve"> </w:t>
      </w:r>
      <w:r w:rsidRPr="00823E61">
        <w:rPr>
          <w:rFonts w:ascii="Bookman Old Style" w:hAnsi="Bookman Old Style" w:cs="Calibri"/>
        </w:rPr>
        <w:t>period to be specified by the Parties</w:t>
      </w:r>
    </w:p>
  </w:footnote>
  <w:footnote w:id="4">
    <w:p w:rsidR="002E46FD" w:rsidRPr="00823E61" w:rsidRDefault="002E46FD" w:rsidP="002E46FD">
      <w:pPr>
        <w:pStyle w:val="FootnoteText"/>
        <w:rPr>
          <w:rFonts w:ascii="Bookman Old Style" w:hAnsi="Bookman Old Style"/>
        </w:rPr>
      </w:pPr>
      <w:r w:rsidRPr="00823E61">
        <w:rPr>
          <w:rStyle w:val="FootnoteReference"/>
          <w:rFonts w:ascii="Bookman Old Style" w:hAnsi="Bookman Old Style"/>
        </w:rPr>
        <w:footnoteRef/>
      </w:r>
      <w:r w:rsidRPr="00823E61">
        <w:rPr>
          <w:rFonts w:ascii="Bookman Old Style" w:hAnsi="Bookman Old Style"/>
        </w:rPr>
        <w:t xml:space="preserve"> </w:t>
      </w:r>
      <w:r w:rsidRPr="00823E61">
        <w:rPr>
          <w:rFonts w:ascii="Bookman Old Style" w:hAnsi="Bookman Old Style" w:cs="Calibri"/>
        </w:rPr>
        <w:t>Specify the details of the intended utilisation of the accessed traditional knowledge/genetic  resources/traditional knowledge associated with genetic resources</w:t>
      </w:r>
    </w:p>
  </w:footnote>
  <w:footnote w:id="5">
    <w:p w:rsidR="002E46FD" w:rsidRDefault="002E46FD" w:rsidP="002E46FD">
      <w:pPr>
        <w:pStyle w:val="FootnoteText"/>
      </w:pPr>
      <w:r>
        <w:rPr>
          <w:rStyle w:val="FootnoteReference"/>
        </w:rPr>
        <w:footnoteRef/>
      </w:r>
      <w:r>
        <w:t xml:space="preserve"> </w:t>
      </w:r>
      <w:r w:rsidRPr="0067784F">
        <w:rPr>
          <w:rFonts w:ascii="Bookman Old Style" w:hAnsi="Bookman Old Style" w:cs="Calibri"/>
        </w:rPr>
        <w:t>Here specify the details of the collaboration</w:t>
      </w:r>
    </w:p>
  </w:footnote>
  <w:footnote w:id="6">
    <w:p w:rsidR="002E46FD" w:rsidRPr="00A61E4E" w:rsidRDefault="002E46FD" w:rsidP="002E46FD">
      <w:pPr>
        <w:pStyle w:val="FootnoteText"/>
        <w:rPr>
          <w:lang w:val="en-ZA"/>
        </w:rPr>
      </w:pPr>
      <w:r>
        <w:rPr>
          <w:rStyle w:val="FootnoteReference"/>
        </w:rPr>
        <w:footnoteRef/>
      </w:r>
      <w:r>
        <w:t xml:space="preserve"> </w:t>
      </w:r>
      <w:r w:rsidRPr="000F018F">
        <w:rPr>
          <w:rFonts w:ascii="Bookman Old Style" w:hAnsi="Bookman Old Style"/>
        </w:rPr>
        <w:t>This clause is to be crossed out if not applicable</w:t>
      </w:r>
    </w:p>
  </w:footnote>
  <w:footnote w:id="7">
    <w:p w:rsidR="002E46FD" w:rsidRPr="00EA0726" w:rsidRDefault="002E46FD" w:rsidP="002E46FD">
      <w:pPr>
        <w:pStyle w:val="FootnoteText"/>
        <w:rPr>
          <w:lang w:val="en-ZA"/>
        </w:rPr>
      </w:pPr>
      <w:r>
        <w:rPr>
          <w:rStyle w:val="FootnoteReference"/>
        </w:rPr>
        <w:footnoteRef/>
      </w:r>
      <w:r>
        <w:t xml:space="preserve"> </w:t>
      </w:r>
      <w:r w:rsidRPr="008B5C36">
        <w:rPr>
          <w:rFonts w:ascii="Bookman Old Style" w:hAnsi="Bookman Old Style"/>
        </w:rPr>
        <w:t>This article or single paragraphs of it are to be crossed out if not applicable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8461A"/>
    <w:multiLevelType w:val="hybridMultilevel"/>
    <w:tmpl w:val="1EEA68B6"/>
    <w:lvl w:ilvl="0" w:tplc="A6627F80">
      <w:start w:val="1"/>
      <w:numFmt w:val="lowerLetter"/>
      <w:lvlText w:val="(%1)"/>
      <w:lvlJc w:val="left"/>
      <w:pPr>
        <w:ind w:left="2100" w:hanging="660"/>
      </w:pPr>
      <w:rPr>
        <w:rFonts w:hint="default"/>
      </w:rPr>
    </w:lvl>
    <w:lvl w:ilvl="1" w:tplc="1C090019">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 w15:restartNumberingAfterBreak="0">
    <w:nsid w:val="1A4624B6"/>
    <w:multiLevelType w:val="multilevel"/>
    <w:tmpl w:val="2836E22C"/>
    <w:lvl w:ilvl="0">
      <w:start w:val="3"/>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1EEE3DA8"/>
    <w:multiLevelType w:val="multilevel"/>
    <w:tmpl w:val="4CF22FE8"/>
    <w:lvl w:ilvl="0">
      <w:start w:val="6"/>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920" w:hanging="1800"/>
      </w:pPr>
      <w:rPr>
        <w:rFonts w:hint="default"/>
      </w:rPr>
    </w:lvl>
    <w:lvl w:ilvl="8">
      <w:start w:val="1"/>
      <w:numFmt w:val="decimal"/>
      <w:lvlText w:val="%1.%2.%3.%4.%5.%6.%7.%8.%9"/>
      <w:lvlJc w:val="left"/>
      <w:pPr>
        <w:ind w:left="8640" w:hanging="1800"/>
      </w:pPr>
      <w:rPr>
        <w:rFonts w:hint="default"/>
      </w:rPr>
    </w:lvl>
  </w:abstractNum>
  <w:abstractNum w:abstractNumId="3" w15:restartNumberingAfterBreak="0">
    <w:nsid w:val="1F8D13F4"/>
    <w:multiLevelType w:val="multilevel"/>
    <w:tmpl w:val="35D83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F6404D"/>
    <w:multiLevelType w:val="hybridMultilevel"/>
    <w:tmpl w:val="BBB0F282"/>
    <w:lvl w:ilvl="0" w:tplc="7EB44496">
      <w:start w:val="1"/>
      <w:numFmt w:val="lowerLetter"/>
      <w:lvlText w:val="(%1)"/>
      <w:lvlJc w:val="left"/>
      <w:pPr>
        <w:ind w:left="1778" w:hanging="360"/>
      </w:pPr>
      <w:rPr>
        <w:rFonts w:hint="default"/>
      </w:rPr>
    </w:lvl>
    <w:lvl w:ilvl="1" w:tplc="1C090019">
      <w:start w:val="1"/>
      <w:numFmt w:val="lowerLetter"/>
      <w:lvlText w:val="%2."/>
      <w:lvlJc w:val="left"/>
      <w:pPr>
        <w:ind w:left="2498" w:hanging="360"/>
      </w:pPr>
    </w:lvl>
    <w:lvl w:ilvl="2" w:tplc="1C09001B" w:tentative="1">
      <w:start w:val="1"/>
      <w:numFmt w:val="lowerRoman"/>
      <w:lvlText w:val="%3."/>
      <w:lvlJc w:val="right"/>
      <w:pPr>
        <w:ind w:left="3218" w:hanging="180"/>
      </w:pPr>
    </w:lvl>
    <w:lvl w:ilvl="3" w:tplc="1C09000F" w:tentative="1">
      <w:start w:val="1"/>
      <w:numFmt w:val="decimal"/>
      <w:lvlText w:val="%4."/>
      <w:lvlJc w:val="left"/>
      <w:pPr>
        <w:ind w:left="3938" w:hanging="360"/>
      </w:pPr>
    </w:lvl>
    <w:lvl w:ilvl="4" w:tplc="1C090019" w:tentative="1">
      <w:start w:val="1"/>
      <w:numFmt w:val="lowerLetter"/>
      <w:lvlText w:val="%5."/>
      <w:lvlJc w:val="left"/>
      <w:pPr>
        <w:ind w:left="4658" w:hanging="360"/>
      </w:pPr>
    </w:lvl>
    <w:lvl w:ilvl="5" w:tplc="1C09001B" w:tentative="1">
      <w:start w:val="1"/>
      <w:numFmt w:val="lowerRoman"/>
      <w:lvlText w:val="%6."/>
      <w:lvlJc w:val="right"/>
      <w:pPr>
        <w:ind w:left="5378" w:hanging="180"/>
      </w:pPr>
    </w:lvl>
    <w:lvl w:ilvl="6" w:tplc="1C09000F" w:tentative="1">
      <w:start w:val="1"/>
      <w:numFmt w:val="decimal"/>
      <w:lvlText w:val="%7."/>
      <w:lvlJc w:val="left"/>
      <w:pPr>
        <w:ind w:left="6098" w:hanging="360"/>
      </w:pPr>
    </w:lvl>
    <w:lvl w:ilvl="7" w:tplc="1C090019" w:tentative="1">
      <w:start w:val="1"/>
      <w:numFmt w:val="lowerLetter"/>
      <w:lvlText w:val="%8."/>
      <w:lvlJc w:val="left"/>
      <w:pPr>
        <w:ind w:left="6818" w:hanging="360"/>
      </w:pPr>
    </w:lvl>
    <w:lvl w:ilvl="8" w:tplc="1C09001B" w:tentative="1">
      <w:start w:val="1"/>
      <w:numFmt w:val="lowerRoman"/>
      <w:lvlText w:val="%9."/>
      <w:lvlJc w:val="right"/>
      <w:pPr>
        <w:ind w:left="7538" w:hanging="180"/>
      </w:pPr>
    </w:lvl>
  </w:abstractNum>
  <w:abstractNum w:abstractNumId="5" w15:restartNumberingAfterBreak="0">
    <w:nsid w:val="3F027BCB"/>
    <w:multiLevelType w:val="hybridMultilevel"/>
    <w:tmpl w:val="2D882FEA"/>
    <w:lvl w:ilvl="0" w:tplc="C3B8036A">
      <w:start w:val="1"/>
      <w:numFmt w:val="decimal"/>
      <w:lvlText w:val="%1."/>
      <w:lvlJc w:val="left"/>
      <w:pPr>
        <w:ind w:left="1068" w:hanging="360"/>
      </w:pPr>
      <w:rPr>
        <w:rFonts w:hint="default"/>
        <w:b/>
      </w:rPr>
    </w:lvl>
    <w:lvl w:ilvl="1" w:tplc="1C090019">
      <w:start w:val="1"/>
      <w:numFmt w:val="lowerLetter"/>
      <w:lvlText w:val="%2."/>
      <w:lvlJc w:val="left"/>
      <w:pPr>
        <w:ind w:left="1788" w:hanging="360"/>
      </w:pPr>
    </w:lvl>
    <w:lvl w:ilvl="2" w:tplc="1C09001B" w:tentative="1">
      <w:start w:val="1"/>
      <w:numFmt w:val="lowerRoman"/>
      <w:lvlText w:val="%3."/>
      <w:lvlJc w:val="right"/>
      <w:pPr>
        <w:ind w:left="2508" w:hanging="180"/>
      </w:pPr>
    </w:lvl>
    <w:lvl w:ilvl="3" w:tplc="1C09000F" w:tentative="1">
      <w:start w:val="1"/>
      <w:numFmt w:val="decimal"/>
      <w:lvlText w:val="%4."/>
      <w:lvlJc w:val="left"/>
      <w:pPr>
        <w:ind w:left="3228" w:hanging="360"/>
      </w:pPr>
    </w:lvl>
    <w:lvl w:ilvl="4" w:tplc="1C090019" w:tentative="1">
      <w:start w:val="1"/>
      <w:numFmt w:val="lowerLetter"/>
      <w:lvlText w:val="%5."/>
      <w:lvlJc w:val="left"/>
      <w:pPr>
        <w:ind w:left="3948" w:hanging="360"/>
      </w:pPr>
    </w:lvl>
    <w:lvl w:ilvl="5" w:tplc="1C09001B" w:tentative="1">
      <w:start w:val="1"/>
      <w:numFmt w:val="lowerRoman"/>
      <w:lvlText w:val="%6."/>
      <w:lvlJc w:val="right"/>
      <w:pPr>
        <w:ind w:left="4668" w:hanging="180"/>
      </w:pPr>
    </w:lvl>
    <w:lvl w:ilvl="6" w:tplc="1C09000F" w:tentative="1">
      <w:start w:val="1"/>
      <w:numFmt w:val="decimal"/>
      <w:lvlText w:val="%7."/>
      <w:lvlJc w:val="left"/>
      <w:pPr>
        <w:ind w:left="5388" w:hanging="360"/>
      </w:pPr>
    </w:lvl>
    <w:lvl w:ilvl="7" w:tplc="1C090019" w:tentative="1">
      <w:start w:val="1"/>
      <w:numFmt w:val="lowerLetter"/>
      <w:lvlText w:val="%8."/>
      <w:lvlJc w:val="left"/>
      <w:pPr>
        <w:ind w:left="6108" w:hanging="360"/>
      </w:pPr>
    </w:lvl>
    <w:lvl w:ilvl="8" w:tplc="1C09001B" w:tentative="1">
      <w:start w:val="1"/>
      <w:numFmt w:val="lowerRoman"/>
      <w:lvlText w:val="%9."/>
      <w:lvlJc w:val="right"/>
      <w:pPr>
        <w:ind w:left="6828" w:hanging="180"/>
      </w:pPr>
    </w:lvl>
  </w:abstractNum>
  <w:abstractNum w:abstractNumId="6" w15:restartNumberingAfterBreak="0">
    <w:nsid w:val="4FB81A3D"/>
    <w:multiLevelType w:val="multilevel"/>
    <w:tmpl w:val="F8C8A66E"/>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7" w15:restartNumberingAfterBreak="0">
    <w:nsid w:val="55945157"/>
    <w:multiLevelType w:val="multilevel"/>
    <w:tmpl w:val="775808C8"/>
    <w:lvl w:ilvl="0">
      <w:start w:val="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8" w15:restartNumberingAfterBreak="0">
    <w:nsid w:val="6CD570F4"/>
    <w:multiLevelType w:val="multilevel"/>
    <w:tmpl w:val="31144BDC"/>
    <w:lvl w:ilvl="0">
      <w:start w:val="1"/>
      <w:numFmt w:val="decimal"/>
      <w:lvlText w:val="%1"/>
      <w:lvlJc w:val="left"/>
      <w:pPr>
        <w:ind w:left="360" w:hanging="360"/>
      </w:pPr>
      <w:rPr>
        <w:rFonts w:hint="default"/>
      </w:rPr>
    </w:lvl>
    <w:lvl w:ilv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71372418"/>
    <w:multiLevelType w:val="multilevel"/>
    <w:tmpl w:val="D6A8961E"/>
    <w:lvl w:ilvl="0">
      <w:start w:val="2"/>
      <w:numFmt w:val="decimal"/>
      <w:lvlText w:val="%1.0"/>
      <w:lvlJc w:val="left"/>
      <w:pPr>
        <w:ind w:left="109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num w:numId="1">
    <w:abstractNumId w:val="6"/>
  </w:num>
  <w:num w:numId="2">
    <w:abstractNumId w:val="5"/>
  </w:num>
  <w:num w:numId="3">
    <w:abstractNumId w:val="7"/>
  </w:num>
  <w:num w:numId="4">
    <w:abstractNumId w:val="0"/>
  </w:num>
  <w:num w:numId="5">
    <w:abstractNumId w:val="1"/>
  </w:num>
  <w:num w:numId="6">
    <w:abstractNumId w:val="2"/>
  </w:num>
  <w:num w:numId="7">
    <w:abstractNumId w:val="4"/>
  </w:num>
  <w:num w:numId="8">
    <w:abstractNumId w:val="8"/>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6FD"/>
    <w:rsid w:val="0009429A"/>
    <w:rsid w:val="000D2965"/>
    <w:rsid w:val="002E46FD"/>
    <w:rsid w:val="004A35B4"/>
    <w:rsid w:val="00521399"/>
    <w:rsid w:val="008D51F2"/>
    <w:rsid w:val="008E7DC3"/>
    <w:rsid w:val="00B70A43"/>
    <w:rsid w:val="00BE5856"/>
    <w:rsid w:val="00C44F93"/>
    <w:rsid w:val="00D63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AD6E6-9392-43BA-80EC-63AFA7DA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6FD"/>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6FD"/>
    <w:pPr>
      <w:ind w:left="720"/>
      <w:contextualSpacing/>
    </w:pPr>
  </w:style>
  <w:style w:type="paragraph" w:styleId="NoSpacing">
    <w:name w:val="No Spacing"/>
    <w:uiPriority w:val="1"/>
    <w:qFormat/>
    <w:rsid w:val="002E46FD"/>
    <w:pPr>
      <w:spacing w:after="0" w:line="240" w:lineRule="auto"/>
    </w:pPr>
    <w:rPr>
      <w:rFonts w:ascii="Calibri" w:eastAsia="Calibri" w:hAnsi="Calibri" w:cs="Times New Roman"/>
      <w:lang w:val="en-US"/>
    </w:rPr>
  </w:style>
  <w:style w:type="paragraph" w:styleId="FootnoteText">
    <w:name w:val="footnote text"/>
    <w:basedOn w:val="Normal"/>
    <w:link w:val="FootnoteTextChar"/>
    <w:semiHidden/>
    <w:unhideWhenUsed/>
    <w:rsid w:val="002E46FD"/>
    <w:pPr>
      <w:spacing w:after="0" w:line="240" w:lineRule="auto"/>
    </w:pPr>
    <w:rPr>
      <w:sz w:val="20"/>
      <w:szCs w:val="20"/>
      <w:lang w:val="en-GB"/>
    </w:rPr>
  </w:style>
  <w:style w:type="character" w:customStyle="1" w:styleId="FootnoteTextChar">
    <w:name w:val="Footnote Text Char"/>
    <w:basedOn w:val="DefaultParagraphFont"/>
    <w:link w:val="FootnoteText"/>
    <w:semiHidden/>
    <w:rsid w:val="002E46FD"/>
    <w:rPr>
      <w:rFonts w:ascii="Calibri" w:eastAsia="Calibri" w:hAnsi="Calibri" w:cs="Times New Roman"/>
      <w:sz w:val="20"/>
      <w:szCs w:val="20"/>
    </w:rPr>
  </w:style>
  <w:style w:type="character" w:styleId="FootnoteReference">
    <w:name w:val="footnote reference"/>
    <w:semiHidden/>
    <w:unhideWhenUsed/>
    <w:rsid w:val="002E46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2086</Words>
  <Characters>11894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Nguluwe</dc:creator>
  <cp:keywords/>
  <dc:description/>
  <cp:lastModifiedBy>Angela Nguluwe</cp:lastModifiedBy>
  <cp:revision>2</cp:revision>
  <dcterms:created xsi:type="dcterms:W3CDTF">2022-09-13T10:38:00Z</dcterms:created>
  <dcterms:modified xsi:type="dcterms:W3CDTF">2022-09-13T10:38:00Z</dcterms:modified>
</cp:coreProperties>
</file>