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86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18</w:t>
      </w:r>
    </w:p>
    <w:p w:rsidR="00644630" w:rsidRPr="00B0332E" w:rsidRDefault="00644630" w:rsidP="00867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26</w:t>
      </w:r>
    </w:p>
    <w:p w:rsidR="00644630" w:rsidRPr="00B0332E" w:rsidRDefault="00644630" w:rsidP="00867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36</w:t>
      </w:r>
    </w:p>
    <w:p w:rsidR="00644630" w:rsidRPr="00B0332E" w:rsidRDefault="00644630" w:rsidP="0086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867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</w:t>
      </w:r>
    </w:p>
    <w:p w:rsidR="00644630" w:rsidRPr="00B0332E" w:rsidRDefault="00644630" w:rsidP="0086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SECTION 26 OF THE ACT FOR THE AMENDMENT OF A</w:t>
      </w:r>
    </w:p>
    <w:p w:rsidR="00644630" w:rsidRPr="00B0332E" w:rsidRDefault="00644630" w:rsidP="0086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PATENT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86787D" w:rsidRPr="00B0332E" w:rsidTr="00A31A98">
        <w:tc>
          <w:tcPr>
            <w:tcW w:w="7933" w:type="dxa"/>
          </w:tcPr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………………………………………………………………………….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request that Letters Patent No. …………………………………………..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granted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to ………………………………………………………………………...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be amended by substituting the name of (2) ………………………………..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name of the grantee.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……………………. day of ............................................. 19...............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 ………………………………………………………………………………..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NOTE.-Application to be accompanied by evidence verifying the statements made therein and by the Letters Patent.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417" w:type="dxa"/>
          </w:tcPr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person to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whom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should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have been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granted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86787D" w:rsidRPr="00B0332E" w:rsidRDefault="0086787D" w:rsidP="00867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87D" w:rsidRPr="00B0332E" w:rsidTr="00A31A98">
        <w:tc>
          <w:tcPr>
            <w:tcW w:w="7933" w:type="dxa"/>
          </w:tcPr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87D" w:rsidRPr="00B0332E" w:rsidRDefault="0086787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87D" w:rsidRPr="00B0332E" w:rsidRDefault="0086787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787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B674C6"/>
    <w:rsid w:val="00C33167"/>
    <w:rsid w:val="00C8020C"/>
    <w:rsid w:val="00CC3C3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FEC1-23B6-41A0-AE43-432CE57A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2021-08-12T13:24:00Z</dcterms:modified>
</cp:coreProperties>
</file>