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56" w:rsidRPr="00752B56" w:rsidRDefault="00752B56" w:rsidP="00752B56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752B56">
        <w:rPr>
          <w:rFonts w:ascii="Bookman Old Style" w:eastAsia="Calibri" w:hAnsi="Bookman Old Style" w:cs="Times New Roman"/>
          <w:sz w:val="16"/>
          <w:szCs w:val="20"/>
        </w:rPr>
        <w:t>Form 38</w:t>
      </w:r>
    </w:p>
    <w:p w:rsidR="00752B56" w:rsidRPr="00752B56" w:rsidRDefault="00752B56" w:rsidP="00752B56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752B56">
        <w:rPr>
          <w:rFonts w:ascii="Bookman Old Style" w:eastAsia="Calibri" w:hAnsi="Bookman Old Style" w:cs="Times New Roman"/>
          <w:sz w:val="16"/>
          <w:szCs w:val="20"/>
        </w:rPr>
        <w:t>(</w:t>
      </w:r>
      <w:r w:rsidRPr="00752B56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752B56">
        <w:rPr>
          <w:rFonts w:ascii="Bookman Old Style" w:eastAsia="Calibri" w:hAnsi="Bookman Old Style" w:cs="Times New Roman"/>
          <w:sz w:val="16"/>
          <w:szCs w:val="20"/>
        </w:rPr>
        <w:t xml:space="preserve"> 39)</w:t>
      </w:r>
    </w:p>
    <w:p w:rsidR="00752B56" w:rsidRPr="00752B56" w:rsidRDefault="00752B56" w:rsidP="00752B56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752B56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752B56" w:rsidRPr="00752B56" w:rsidRDefault="00752B56" w:rsidP="00752B56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752B56">
        <w:rPr>
          <w:rFonts w:ascii="Bookman Old Style" w:hAnsi="Bookman Old Style"/>
          <w:noProof/>
          <w:lang w:eastAsia="en-GB"/>
        </w:rPr>
        <w:drawing>
          <wp:inline distT="0" distB="0" distL="0" distR="0" wp14:anchorId="529AC856" wp14:editId="170477D1">
            <wp:extent cx="1390650" cy="411757"/>
            <wp:effectExtent l="0" t="0" r="0" b="7620"/>
            <wp:docPr id="182" name="Picture 182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56" w:rsidRPr="00752B56" w:rsidRDefault="00752B56" w:rsidP="00752B56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752B56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752B56" w:rsidRPr="00752B56" w:rsidRDefault="00752B56" w:rsidP="00752B5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52B56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752B56" w:rsidRPr="00752B56" w:rsidRDefault="00752B56" w:rsidP="00752B5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52B56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752B56" w:rsidRPr="00752B56" w:rsidRDefault="00752B56" w:rsidP="00752B5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52B56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752B56" w:rsidRPr="00752B56" w:rsidRDefault="00752B56" w:rsidP="00752B5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752B56" w:rsidRPr="00752B56" w:rsidRDefault="00752B56" w:rsidP="00752B5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52B56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752B56" w:rsidRPr="00752B56" w:rsidRDefault="00752B56" w:rsidP="00752B5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752B56">
        <w:rPr>
          <w:rFonts w:ascii="Bookman Old Style" w:eastAsia="Calibri" w:hAnsi="Bookman Old Style" w:cs="Times New Roman"/>
          <w:b/>
          <w:i/>
          <w:sz w:val="18"/>
          <w:szCs w:val="20"/>
        </w:rPr>
        <w:t>(Sections 299)</w:t>
      </w:r>
    </w:p>
    <w:p w:rsidR="00752B56" w:rsidRPr="00752B56" w:rsidRDefault="00752B56" w:rsidP="00752B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752B56" w:rsidRPr="00752B56" w:rsidRDefault="00752B56" w:rsidP="00752B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752B56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752B56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752B56" w:rsidRPr="00752B56" w:rsidRDefault="00752B56" w:rsidP="00752B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450"/>
        <w:gridCol w:w="1169"/>
        <w:gridCol w:w="89"/>
        <w:gridCol w:w="992"/>
        <w:gridCol w:w="91"/>
        <w:gridCol w:w="1349"/>
        <w:gridCol w:w="180"/>
        <w:gridCol w:w="179"/>
        <w:gridCol w:w="271"/>
        <w:gridCol w:w="148"/>
        <w:gridCol w:w="932"/>
        <w:gridCol w:w="57"/>
        <w:gridCol w:w="573"/>
        <w:gridCol w:w="361"/>
        <w:gridCol w:w="96"/>
        <w:gridCol w:w="88"/>
        <w:gridCol w:w="158"/>
        <w:gridCol w:w="117"/>
        <w:gridCol w:w="1890"/>
      </w:tblGrid>
      <w:tr w:rsidR="00752B56" w:rsidRPr="00752B56" w:rsidTr="000F2796">
        <w:tc>
          <w:tcPr>
            <w:tcW w:w="9630" w:type="dxa"/>
            <w:gridSpan w:val="20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6"/>
                <w:lang w:eastAsia="en-GB"/>
              </w:rPr>
            </w:pP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6"/>
                <w:lang w:eastAsia="en-GB"/>
              </w:rPr>
            </w:pPr>
            <w:bookmarkStart w:id="0" w:name="_GoBack"/>
            <w:r w:rsidRPr="00752B56">
              <w:rPr>
                <w:rFonts w:ascii="Bookman Old Style" w:eastAsia="Calibri" w:hAnsi="Bookman Old Style" w:cs="Times New Roman"/>
                <w:b/>
                <w:noProof/>
                <w:szCs w:val="16"/>
                <w:lang w:eastAsia="en-GB"/>
              </w:rPr>
              <w:t>APPLICATION FOR REGISTRATION AS A FOREIGN COMPANY</w:t>
            </w:r>
          </w:p>
          <w:bookmarkEnd w:id="0"/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752B56" w:rsidRPr="00752B56" w:rsidTr="000F2796">
        <w:tc>
          <w:tcPr>
            <w:tcW w:w="9630" w:type="dxa"/>
            <w:gridSpan w:val="20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 IN ZAMBIA</w:t>
            </w:r>
          </w:p>
        </w:tc>
      </w:tr>
      <w:tr w:rsidR="00752B56" w:rsidRPr="00752B56" w:rsidTr="000F2796">
        <w:trPr>
          <w:trHeight w:val="14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Company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Select one type of Company by marking with “X”</w:t>
            </w:r>
          </w:p>
        </w:tc>
        <w:tc>
          <w:tcPr>
            <w:tcW w:w="4146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Private Company Limited By Shares </w:t>
            </w:r>
          </w:p>
        </w:tc>
        <w:tc>
          <w:tcPr>
            <w:tcW w:w="363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>Ensure that the members of the company understand the kind of company being incorporated and the liability it carries</w:t>
            </w: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6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Private Company Limited By Guarantee</w:t>
            </w:r>
          </w:p>
        </w:tc>
        <w:tc>
          <w:tcPr>
            <w:tcW w:w="363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6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Public Limited Company</w:t>
            </w:r>
          </w:p>
        </w:tc>
        <w:tc>
          <w:tcPr>
            <w:tcW w:w="363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6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Unlimited Private Company</w:t>
            </w:r>
          </w:p>
        </w:tc>
        <w:tc>
          <w:tcPr>
            <w:tcW w:w="363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Ensure that the name is captured exactly as approved by Company Registry and has not expired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99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Whether Articles Restrict Nature of Business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Mark with “X”</w:t>
            </w: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 xml:space="preserve"> 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As Appropriate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75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52B56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hAnsi="Bookman Old Style"/>
                <w:sz w:val="16"/>
                <w:szCs w:val="18"/>
              </w:rPr>
            </w:pPr>
            <w:r w:rsidRPr="00752B56">
              <w:rPr>
                <w:rFonts w:ascii="Bookman Old Style" w:hAnsi="Bookman Old Style"/>
                <w:sz w:val="16"/>
                <w:szCs w:val="18"/>
              </w:rPr>
              <w:t>YES</w:t>
            </w:r>
          </w:p>
        </w:tc>
        <w:tc>
          <w:tcPr>
            <w:tcW w:w="457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9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Principal Business Activity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>Business activity to be classified in accordance with the ISIC Classification. A full list of the trade classification codes is available on our website: www.pacra.org.zm</w:t>
            </w:r>
          </w:p>
        </w:tc>
      </w:tr>
      <w:tr w:rsidR="00752B56" w:rsidRPr="00752B56" w:rsidTr="000F2796"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Other Business Activities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4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Accompanying Documents</w:t>
            </w:r>
          </w:p>
        </w:tc>
        <w:tc>
          <w:tcPr>
            <w:tcW w:w="4234" w:type="dxa"/>
            <w:gridSpan w:val="11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  <w:t>CERTIFIED COPY OF ARTICLES OF ASSOCIATION</w:t>
            </w:r>
          </w:p>
        </w:tc>
        <w:tc>
          <w:tcPr>
            <w:tcW w:w="275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>Mark with an “x” and Attach whichever document is applicable</w:t>
            </w: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34" w:type="dxa"/>
            <w:gridSpan w:val="11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  <w:t>CERTIFIED COPY OF MEMORANDUM OF ASSOCIATION</w:t>
            </w:r>
          </w:p>
        </w:tc>
        <w:tc>
          <w:tcPr>
            <w:tcW w:w="275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34" w:type="dxa"/>
            <w:gridSpan w:val="11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  <w:t>CERTIFIED COPY OF THE CHARTER, STATUTES, REGULATIONS</w:t>
            </w:r>
          </w:p>
        </w:tc>
        <w:tc>
          <w:tcPr>
            <w:tcW w:w="275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34" w:type="dxa"/>
            <w:gridSpan w:val="11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  <w:t>COPY OF THE CERTIFICATE OF INCORPORATION FROM THE COUNTRY OF ORIGIN</w:t>
            </w:r>
          </w:p>
        </w:tc>
        <w:tc>
          <w:tcPr>
            <w:tcW w:w="275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34" w:type="dxa"/>
            <w:gridSpan w:val="11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  <w:t xml:space="preserve">INSTRUMENT CREATING OR EVIDENCING A CHARGE IN ZAMBIA </w:t>
            </w: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6"/>
                <w:lang w:eastAsia="en-GB"/>
              </w:rPr>
              <w:t>(If Any)</w:t>
            </w:r>
          </w:p>
        </w:tc>
        <w:tc>
          <w:tcPr>
            <w:tcW w:w="275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34" w:type="dxa"/>
            <w:gridSpan w:val="11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6"/>
                <w:szCs w:val="16"/>
                <w:lang w:eastAsia="en-GB"/>
              </w:rPr>
              <w:t>ANY OTHER INSTRUMENT CONSTITUTING THE ENTITY</w:t>
            </w:r>
          </w:p>
        </w:tc>
        <w:tc>
          <w:tcPr>
            <w:tcW w:w="275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99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Articles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Mark With “X”</w:t>
            </w: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 xml:space="preserve"> 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As Appropriate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75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752B56" w:rsidRPr="00752B56" w:rsidRDefault="00752B56" w:rsidP="00752B56">
            <w:pPr>
              <w:jc w:val="right"/>
              <w:rPr>
                <w:rFonts w:ascii="Bookman Old Style" w:hAnsi="Bookman Old Style"/>
                <w:sz w:val="16"/>
                <w:szCs w:val="18"/>
              </w:rPr>
            </w:pPr>
            <w:r w:rsidRPr="00752B56">
              <w:rPr>
                <w:rFonts w:ascii="Bookman Old Style" w:hAnsi="Bookman Old Style"/>
                <w:sz w:val="16"/>
                <w:szCs w:val="18"/>
              </w:rPr>
              <w:t>STANDARD</w:t>
            </w:r>
          </w:p>
        </w:tc>
        <w:tc>
          <w:tcPr>
            <w:tcW w:w="450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752B56" w:rsidRPr="00752B56" w:rsidRDefault="00752B56" w:rsidP="00752B56">
            <w:pPr>
              <w:jc w:val="right"/>
              <w:rPr>
                <w:rFonts w:ascii="Bookman Old Style" w:hAnsi="Bookman Old Style"/>
                <w:sz w:val="16"/>
                <w:szCs w:val="18"/>
              </w:rPr>
            </w:pPr>
            <w:r w:rsidRPr="00752B56">
              <w:rPr>
                <w:rFonts w:ascii="Bookman Old Style" w:hAnsi="Bookman Old Style"/>
                <w:sz w:val="16"/>
                <w:szCs w:val="18"/>
              </w:rPr>
              <w:t>NON-STANDARD</w:t>
            </w:r>
          </w:p>
        </w:tc>
        <w:tc>
          <w:tcPr>
            <w:tcW w:w="545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9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2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2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lastRenderedPageBreak/>
              <w:t>Phone Number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lastRenderedPageBreak/>
              <w:t>Include the international code (e.g. +260 for Zambia)</w:t>
            </w: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lastRenderedPageBreak/>
              <w:t>Mobile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Particulars of all charges on any property in Zambia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Specify details of the charge. If no charge was acquired, a statement must be written to that effect.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when charge was created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Property in Zambia acquired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by the company must not have been acquired less than fourteen days before the </w:t>
            </w:r>
            <w:proofErr w:type="spellStart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lodgement</w:t>
            </w:r>
            <w:proofErr w:type="spellEnd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of the  application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Total amount secured by the charge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applicable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Date of Acquisition of Mortgage or Charge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applicable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</w:p>
        </w:tc>
      </w:tr>
      <w:tr w:rsidR="00752B56" w:rsidRPr="00752B56" w:rsidTr="000F2796">
        <w:trPr>
          <w:trHeight w:val="14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Property Mortgaged or Charged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Select type of property by marking with “X”)</w:t>
            </w:r>
          </w:p>
        </w:tc>
        <w:tc>
          <w:tcPr>
            <w:tcW w:w="3689" w:type="dxa"/>
            <w:gridSpan w:val="8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LAND</w:t>
            </w:r>
          </w:p>
        </w:tc>
        <w:tc>
          <w:tcPr>
            <w:tcW w:w="82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>Where applicable</w:t>
            </w: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ind w:left="457" w:hanging="457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689" w:type="dxa"/>
            <w:gridSpan w:val="8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BUILDINGS</w:t>
            </w:r>
          </w:p>
        </w:tc>
        <w:tc>
          <w:tcPr>
            <w:tcW w:w="82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ind w:left="457" w:hanging="457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689" w:type="dxa"/>
            <w:gridSpan w:val="8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OTHER</w:t>
            </w:r>
          </w:p>
        </w:tc>
        <w:tc>
          <w:tcPr>
            <w:tcW w:w="82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2"/>
              </w:numPr>
              <w:ind w:left="457" w:hanging="457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  <w:r w:rsidRPr="00752B56">
              <w:rPr>
                <w:rFonts w:ascii="Bookman Old Style" w:hAnsi="Bookman Old Style"/>
                <w:sz w:val="16"/>
                <w:szCs w:val="18"/>
              </w:rPr>
              <w:t>OTHER</w:t>
            </w: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 xml:space="preserve"> (Specify)</w:t>
            </w: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Description of Instrument creating or evidencing the Mortgage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applicable</w:t>
            </w: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Title Deed Number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applicable</w:t>
            </w: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Short particulars of all the property mortgaged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applicable</w:t>
            </w:r>
          </w:p>
        </w:tc>
      </w:tr>
      <w:tr w:rsidR="00752B56" w:rsidRPr="00752B56" w:rsidTr="000F2796">
        <w:trPr>
          <w:trHeight w:val="424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Nominal Capital or Guaranteed Amount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Nominal Capital or Guaranteed amount must not be less than the prescribed minimum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other indicate the specific class of shares.</w:t>
            </w:r>
          </w:p>
        </w:tc>
        <w:tc>
          <w:tcPr>
            <w:tcW w:w="1349" w:type="dxa"/>
            <w:vAlign w:val="center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ORDINARY</w:t>
            </w: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PREFERENTIAL</w:t>
            </w: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OTHER</w:t>
            </w: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Not applicable to companies limited by guarantee</w:t>
            </w: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</w:p>
        </w:tc>
        <w:tc>
          <w:tcPr>
            <w:tcW w:w="1349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 Value</w:t>
            </w:r>
          </w:p>
        </w:tc>
        <w:tc>
          <w:tcPr>
            <w:tcW w:w="1349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paid up shares</w:t>
            </w:r>
          </w:p>
        </w:tc>
        <w:tc>
          <w:tcPr>
            <w:tcW w:w="1349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unpaid shares</w:t>
            </w:r>
          </w:p>
        </w:tc>
        <w:tc>
          <w:tcPr>
            <w:tcW w:w="1349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Amount paid/payable in cash</w:t>
            </w:r>
          </w:p>
        </w:tc>
        <w:tc>
          <w:tcPr>
            <w:tcW w:w="1349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Amount paid/payable other than in cash</w:t>
            </w:r>
          </w:p>
        </w:tc>
        <w:tc>
          <w:tcPr>
            <w:tcW w:w="1349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Financial Year End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The financial year end must not be more than 15 months from the date of incorporation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Pledged Investment Amount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 case of</w:t>
            </w: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 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Foreign Investors, state the amount and period for pledged investment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9630" w:type="dxa"/>
            <w:gridSpan w:val="20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PARTICULARS OF DOCUMENTARY AGENT 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752B56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752B56" w:rsidRPr="00752B56" w:rsidRDefault="00752B56" w:rsidP="00752B56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52B56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90" w:type="dxa"/>
            <w:gridSpan w:val="19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ACCEPTANCE OF APPOINTMENT AS DOCUMENTARY AGENT</w:t>
            </w:r>
          </w:p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I/We, whose names and particulars appear above, accept to be appointed as Documentary Agent for this Company: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Signature: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20"/>
              </w:rPr>
            </w:pPr>
          </w:p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  <w:r w:rsidRPr="00752B56">
              <w:rPr>
                <w:rFonts w:ascii="Bookman Old Style" w:hAnsi="Bookman Old Style"/>
                <w:sz w:val="16"/>
                <w:szCs w:val="18"/>
              </w:rPr>
              <w:t>Date:</w:t>
            </w:r>
          </w:p>
        </w:tc>
      </w:tr>
      <w:tr w:rsidR="00752B56" w:rsidRPr="00752B56" w:rsidTr="000F2796">
        <w:trPr>
          <w:trHeight w:val="201"/>
        </w:trPr>
        <w:tc>
          <w:tcPr>
            <w:tcW w:w="9630" w:type="dxa"/>
            <w:gridSpan w:val="20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PARTICULARS OF LOCAL DIRECTORS </w:t>
            </w: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lang w:eastAsia="en-GB"/>
              </w:rPr>
              <w:t xml:space="preserve">Note: Minimum of one local  director </w:t>
            </w:r>
          </w:p>
        </w:tc>
      </w:tr>
      <w:tr w:rsidR="00752B56" w:rsidRPr="00752B56" w:rsidTr="000F2796">
        <w:trPr>
          <w:trHeight w:val="341"/>
        </w:trPr>
        <w:tc>
          <w:tcPr>
            <w:tcW w:w="7740" w:type="dxa"/>
            <w:gridSpan w:val="19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DIRECTOR</w:t>
            </w:r>
          </w:p>
        </w:tc>
        <w:tc>
          <w:tcPr>
            <w:tcW w:w="1890" w:type="dxa"/>
            <w:shd w:val="clear" w:color="auto" w:fill="FFE599" w:themeFill="accent4" w:themeFillTint="66"/>
            <w:vAlign w:val="bottom"/>
          </w:tcPr>
          <w:p w:rsidR="00752B56" w:rsidRPr="00752B56" w:rsidRDefault="00752B56" w:rsidP="00752B56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52B56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90" w:type="dxa"/>
            <w:gridSpan w:val="19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DECLARATION FOR CONSENT TO ACT AS DIRECTOR</w:t>
            </w:r>
            <w:r w:rsidRPr="00752B56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:</w:t>
            </w:r>
          </w:p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whose names and particulars appear above, consent to act as director for the above mentioned company: </w:t>
            </w:r>
          </w:p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Date: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341"/>
        </w:trPr>
        <w:tc>
          <w:tcPr>
            <w:tcW w:w="9630" w:type="dxa"/>
            <w:gridSpan w:val="20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hAnsi="Bookman Old Style"/>
                <w:sz w:val="16"/>
              </w:rPr>
            </w:pPr>
            <w:r w:rsidRPr="00752B56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>Continue with Part C to add more directors</w:t>
            </w:r>
          </w:p>
        </w:tc>
      </w:tr>
      <w:tr w:rsidR="00752B56" w:rsidRPr="00752B56" w:rsidTr="000F2796">
        <w:tc>
          <w:tcPr>
            <w:tcW w:w="9630" w:type="dxa"/>
            <w:gridSpan w:val="20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D</w:t>
            </w: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COMPANY IN THE COUNTRY OF ORIGIN</w:t>
            </w:r>
          </w:p>
        </w:tc>
      </w:tr>
      <w:tr w:rsidR="00752B56" w:rsidRPr="00752B56" w:rsidTr="000F2796">
        <w:trPr>
          <w:trHeight w:val="134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4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Type of Company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Select one type of Company by marking with “X”</w:t>
            </w:r>
          </w:p>
        </w:tc>
        <w:tc>
          <w:tcPr>
            <w:tcW w:w="4141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Private Company Limited By Shares </w:t>
            </w:r>
          </w:p>
        </w:tc>
        <w:tc>
          <w:tcPr>
            <w:tcW w:w="459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>The type of company should be as obtaining in the country of origin</w:t>
            </w: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Private Company Limited By Guarantee</w:t>
            </w:r>
          </w:p>
        </w:tc>
        <w:tc>
          <w:tcPr>
            <w:tcW w:w="459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Public Limited Company</w:t>
            </w:r>
          </w:p>
        </w:tc>
        <w:tc>
          <w:tcPr>
            <w:tcW w:w="459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Unlimited Private Company</w:t>
            </w:r>
          </w:p>
        </w:tc>
        <w:tc>
          <w:tcPr>
            <w:tcW w:w="459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1" w:type="dxa"/>
            <w:gridSpan w:val="10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</w:rPr>
              <w:t>Other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(Specify)</w:t>
            </w:r>
          </w:p>
        </w:tc>
        <w:tc>
          <w:tcPr>
            <w:tcW w:w="459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752B56" w:rsidRPr="00752B56" w:rsidTr="000F2796">
        <w:trPr>
          <w:trHeight w:val="134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Country of Incorporation 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34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Incorporation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Principal Business Activity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  <w:r w:rsidRPr="00752B56">
              <w:rPr>
                <w:rFonts w:ascii="Bookman Old Style" w:hAnsi="Bookman Old Style"/>
                <w:i/>
                <w:sz w:val="14"/>
                <w:szCs w:val="18"/>
              </w:rPr>
              <w:t>Business activity to be classified in accordance with the ISIC Classification. A full list of the trade classification codes is available on our website: www.pacra.org.zm</w:t>
            </w:r>
          </w:p>
        </w:tc>
      </w:tr>
      <w:tr w:rsidR="00752B56" w:rsidRPr="00752B56" w:rsidTr="000F2796"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Other Business Activities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99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Whether Articles Restrict Nature of Business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Mark with “X”</w:t>
            </w: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 xml:space="preserve"> 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As Appropriate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75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52B56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hAnsi="Bookman Old Style"/>
                <w:sz w:val="16"/>
                <w:szCs w:val="18"/>
              </w:rPr>
            </w:pPr>
            <w:r w:rsidRPr="00752B56">
              <w:rPr>
                <w:rFonts w:ascii="Bookman Old Style" w:hAnsi="Bookman Old Style"/>
                <w:sz w:val="16"/>
                <w:szCs w:val="18"/>
              </w:rPr>
              <w:t>YES</w:t>
            </w:r>
          </w:p>
        </w:tc>
        <w:tc>
          <w:tcPr>
            <w:tcW w:w="361" w:type="dxa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459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9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2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2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80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752B56" w:rsidRPr="00752B56" w:rsidRDefault="00752B56" w:rsidP="00752B56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424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752B56" w:rsidRPr="00752B56" w:rsidRDefault="00752B56" w:rsidP="00752B56">
            <w:pPr>
              <w:ind w:left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Nominal Capital or Guaranteed Amount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Nominal Capital or Guaranteed amount must not be less than the prescribed minimum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other indicate the specific class of shares.</w:t>
            </w:r>
          </w:p>
        </w:tc>
        <w:tc>
          <w:tcPr>
            <w:tcW w:w="1440" w:type="dxa"/>
            <w:gridSpan w:val="2"/>
            <w:vAlign w:val="center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ORDINARY</w:t>
            </w: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PREFERENTIAL</w:t>
            </w: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sz w:val="16"/>
                <w:szCs w:val="18"/>
                <w:lang w:eastAsia="en-GB"/>
              </w:rPr>
              <w:t>OTHER</w:t>
            </w: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Not applicable to companies limited by guarantee</w:t>
            </w: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</w:p>
        </w:tc>
        <w:tc>
          <w:tcPr>
            <w:tcW w:w="1440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 Value</w:t>
            </w:r>
          </w:p>
        </w:tc>
        <w:tc>
          <w:tcPr>
            <w:tcW w:w="1440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5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 Issued Other Than For Cash</w:t>
            </w:r>
          </w:p>
        </w:tc>
        <w:tc>
          <w:tcPr>
            <w:tcW w:w="1440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0" w:type="dxa"/>
            <w:gridSpan w:val="7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409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Financial Year End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402"/>
        </w:trPr>
        <w:tc>
          <w:tcPr>
            <w:tcW w:w="9630" w:type="dxa"/>
            <w:gridSpan w:val="20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E</w:t>
            </w: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OWNERSHIP IN COUNTRY OF ORIGIN</w:t>
            </w:r>
          </w:p>
        </w:tc>
      </w:tr>
      <w:tr w:rsidR="00752B56" w:rsidRPr="00752B56" w:rsidTr="000F2796">
        <w:trPr>
          <w:trHeight w:val="402"/>
        </w:trPr>
        <w:tc>
          <w:tcPr>
            <w:tcW w:w="7740" w:type="dxa"/>
            <w:gridSpan w:val="19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890" w:type="dxa"/>
            <w:shd w:val="clear" w:color="auto" w:fill="FFE599" w:themeFill="accent4" w:themeFillTint="66"/>
            <w:vAlign w:val="bottom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lastRenderedPageBreak/>
              <w:t>Where applicant is a Body Corporate, indicate whether applicant is a  Company, Co-operative, Trust, Society, Etc.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752B56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52B56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8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3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9630" w:type="dxa"/>
            <w:gridSpan w:val="20"/>
            <w:shd w:val="clear" w:color="auto" w:fill="auto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shd w:val="clear" w:color="auto" w:fill="FFFFFF" w:themeFill="background1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9630" w:type="dxa"/>
            <w:gridSpan w:val="20"/>
            <w:shd w:val="clear" w:color="auto" w:fill="auto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shd w:val="clear" w:color="auto" w:fill="FFFFFF" w:themeFill="background1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9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799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9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9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99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9630" w:type="dxa"/>
            <w:gridSpan w:val="20"/>
            <w:shd w:val="clear" w:color="auto" w:fill="auto"/>
            <w:vAlign w:val="center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 w:val="restart"/>
            <w:shd w:val="clear" w:color="auto" w:fill="FFFFFF" w:themeFill="background1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shd w:val="clear" w:color="auto" w:fill="FFFFFF" w:themeFill="background1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gridSpan w:val="6"/>
            <w:shd w:val="clear" w:color="auto" w:fill="FFFFFF" w:themeFill="background1"/>
          </w:tcPr>
          <w:p w:rsidR="00752B56" w:rsidRPr="00752B56" w:rsidRDefault="00752B56" w:rsidP="00752B56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:rsidR="00752B56" w:rsidRPr="00752B56" w:rsidRDefault="00752B56" w:rsidP="00752B56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752B56" w:rsidRPr="00752B56" w:rsidTr="000F2796">
        <w:trPr>
          <w:trHeight w:val="74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752B56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Date when beneficial interest was acquired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600" w:type="dxa"/>
            <w:gridSpan w:val="14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9630" w:type="dxa"/>
            <w:gridSpan w:val="20"/>
            <w:shd w:val="clear" w:color="auto" w:fill="FFE599" w:themeFill="accent4" w:themeFillTint="66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752B56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 xml:space="preserve">PART </w:t>
            </w:r>
            <w:r w:rsidRPr="00752B56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F</w:t>
            </w:r>
          </w:p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LODGING APPLICATION</w:t>
            </w:r>
            <w:r w:rsidRPr="00752B56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752B56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2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181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52B56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201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1" w:type="dxa"/>
            <w:gridSpan w:val="5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8"/>
        </w:trPr>
        <w:tc>
          <w:tcPr>
            <w:tcW w:w="440" w:type="dxa"/>
            <w:vMerge w:val="restart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52B56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752B56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97"/>
        </w:trPr>
        <w:tc>
          <w:tcPr>
            <w:tcW w:w="440" w:type="dxa"/>
            <w:vMerge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09" w:type="dxa"/>
            <w:gridSpan w:val="13"/>
            <w:vAlign w:val="center"/>
          </w:tcPr>
          <w:p w:rsidR="00752B56" w:rsidRPr="00752B56" w:rsidRDefault="00752B56" w:rsidP="00752B56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</w:rPr>
            </w:pPr>
          </w:p>
        </w:tc>
      </w:tr>
      <w:tr w:rsidR="00752B56" w:rsidRPr="00752B56" w:rsidTr="000F2796">
        <w:trPr>
          <w:trHeight w:val="515"/>
        </w:trPr>
        <w:tc>
          <w:tcPr>
            <w:tcW w:w="440" w:type="dxa"/>
            <w:vAlign w:val="center"/>
          </w:tcPr>
          <w:p w:rsidR="00752B56" w:rsidRPr="00752B56" w:rsidRDefault="00752B56" w:rsidP="00752B56">
            <w:pPr>
              <w:numPr>
                <w:ilvl w:val="0"/>
                <w:numId w:val="4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90" w:type="dxa"/>
            <w:gridSpan w:val="19"/>
            <w:vAlign w:val="center"/>
          </w:tcPr>
          <w:p w:rsidR="00752B56" w:rsidRPr="00752B56" w:rsidRDefault="00752B56" w:rsidP="00752B56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752B56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752B56" w:rsidRPr="00752B56" w:rsidTr="000F2796">
        <w:trPr>
          <w:trHeight w:val="215"/>
        </w:trPr>
        <w:tc>
          <w:tcPr>
            <w:tcW w:w="9630" w:type="dxa"/>
            <w:gridSpan w:val="20"/>
            <w:shd w:val="clear" w:color="auto" w:fill="FFE599" w:themeFill="accent4" w:themeFillTint="66"/>
          </w:tcPr>
          <w:p w:rsidR="00752B56" w:rsidRPr="00752B56" w:rsidRDefault="00752B56" w:rsidP="00752B56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752B56">
              <w:rPr>
                <w:rFonts w:ascii="Bookman Old Style" w:eastAsia="Calibri" w:hAnsi="Bookman Old Style" w:cs="Times New Roman"/>
                <w:i/>
                <w:noProof/>
                <w:sz w:val="14"/>
                <w:szCs w:val="20"/>
                <w:lang w:eastAsia="en-GB"/>
              </w:rPr>
              <w:t>This form must be accompanied by the documents specified under section 299(4)</w:t>
            </w:r>
          </w:p>
        </w:tc>
      </w:tr>
    </w:tbl>
    <w:p w:rsidR="00752B56" w:rsidRPr="00752B56" w:rsidRDefault="00752B56" w:rsidP="00752B56">
      <w:pPr>
        <w:spacing w:line="240" w:lineRule="auto"/>
        <w:rPr>
          <w:rFonts w:ascii="Bookman Old Style" w:hAnsi="Bookman Old Style"/>
          <w:lang w:val="en-US"/>
        </w:rPr>
      </w:pPr>
    </w:p>
    <w:p w:rsidR="00793080" w:rsidRDefault="00752B56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0755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5385D65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56"/>
    <w:rsid w:val="002E446C"/>
    <w:rsid w:val="00752B56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20F7-B8EC-4BB0-9061-B40A0E0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ttribute Heading 1,MainHeader,H1,h1,Header 1,new page/chapter,Tert...,Tertiary Heading,H1&lt;------------------,Part,tchead,Section,Test Plan,tchead1,Section1,11,Header 11,Test Plan1,tchead2,Section2,12,Header 12,Test Plan2,tchead3,Section3,13"/>
    <w:basedOn w:val="Heading2"/>
    <w:next w:val="Normal"/>
    <w:link w:val="Heading1Char"/>
    <w:uiPriority w:val="9"/>
    <w:qFormat/>
    <w:rsid w:val="00752B56"/>
    <w:pPr>
      <w:spacing w:before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B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B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ttribute Heading 1 Char,MainHeader Char,H1 Char,h1 Char,Header 1 Char,new page/chapter Char,Tert... Char,Tertiary Heading Char,H1&lt;------------------ Char,Part Char,tchead Char,Section Char,Test Plan Char,tchead1 Char,Section1 Char"/>
    <w:basedOn w:val="DefaultParagraphFont"/>
    <w:link w:val="Heading1"/>
    <w:uiPriority w:val="9"/>
    <w:rsid w:val="00752B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2B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52B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B5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B56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NoSpacing">
    <w:name w:val="No Spacing"/>
    <w:link w:val="NoSpacingChar"/>
    <w:uiPriority w:val="1"/>
    <w:qFormat/>
    <w:rsid w:val="00752B5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52B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2B5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52B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"/>
    <w:basedOn w:val="Normal"/>
    <w:link w:val="BodyTextChar"/>
    <w:uiPriority w:val="99"/>
    <w:unhideWhenUsed/>
    <w:rsid w:val="00752B5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rsid w:val="00752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2B56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B5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2B56"/>
    <w:rPr>
      <w:lang w:val="en-US"/>
    </w:rPr>
  </w:style>
  <w:style w:type="character" w:customStyle="1" w:styleId="NoSpacingChar">
    <w:name w:val="No Spacing Char"/>
    <w:link w:val="NoSpacing"/>
    <w:uiPriority w:val="1"/>
    <w:rsid w:val="00752B56"/>
    <w:rPr>
      <w:rFonts w:ascii="Calibri" w:eastAsia="Calibri" w:hAnsi="Calibri" w:cs="Times New Roman"/>
    </w:rPr>
  </w:style>
  <w:style w:type="paragraph" w:customStyle="1" w:styleId="Default">
    <w:name w:val="Default"/>
    <w:rsid w:val="00752B56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52B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2B56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2B56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2B56"/>
    <w:rPr>
      <w:lang w:val="en-US"/>
    </w:rPr>
  </w:style>
  <w:style w:type="paragraph" w:customStyle="1" w:styleId="Level1">
    <w:name w:val="Level 1"/>
    <w:basedOn w:val="Normal"/>
    <w:uiPriority w:val="99"/>
    <w:rsid w:val="00752B56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B5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56"/>
    <w:rPr>
      <w:rFonts w:ascii="Segoe UI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52B5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52B56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2B56"/>
    <w:pPr>
      <w:spacing w:after="100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2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56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5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5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52B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2019-03-06T15:04:00Z</dcterms:created>
  <dcterms:modified xsi:type="dcterms:W3CDTF">2019-03-06T15:04:00Z</dcterms:modified>
</cp:coreProperties>
</file>