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6A" w:rsidRPr="00442E6A" w:rsidRDefault="00442E6A" w:rsidP="00442E6A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442E6A">
        <w:rPr>
          <w:rFonts w:ascii="Bookman Old Style" w:eastAsia="Calibri" w:hAnsi="Bookman Old Style" w:cs="Times New Roman"/>
          <w:sz w:val="16"/>
          <w:szCs w:val="20"/>
        </w:rPr>
        <w:t>Form 15</w:t>
      </w:r>
    </w:p>
    <w:p w:rsidR="00442E6A" w:rsidRPr="00442E6A" w:rsidRDefault="00442E6A" w:rsidP="00442E6A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442E6A">
        <w:rPr>
          <w:rFonts w:ascii="Bookman Old Style" w:eastAsia="Calibri" w:hAnsi="Bookman Old Style" w:cs="Times New Roman"/>
          <w:sz w:val="16"/>
          <w:szCs w:val="20"/>
        </w:rPr>
        <w:t>(</w:t>
      </w:r>
      <w:r w:rsidRPr="00442E6A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442E6A">
        <w:rPr>
          <w:rFonts w:ascii="Bookman Old Style" w:eastAsia="Calibri" w:hAnsi="Bookman Old Style" w:cs="Times New Roman"/>
          <w:sz w:val="16"/>
          <w:szCs w:val="20"/>
        </w:rPr>
        <w:t xml:space="preserve"> 16)</w:t>
      </w:r>
    </w:p>
    <w:p w:rsidR="00442E6A" w:rsidRPr="00442E6A" w:rsidRDefault="00442E6A" w:rsidP="00442E6A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442E6A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442E6A" w:rsidRPr="00442E6A" w:rsidRDefault="00442E6A" w:rsidP="00442E6A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442E6A">
        <w:rPr>
          <w:rFonts w:ascii="Bookman Old Style" w:hAnsi="Bookman Old Style"/>
          <w:noProof/>
          <w:lang w:eastAsia="en-GB"/>
        </w:rPr>
        <w:drawing>
          <wp:inline distT="0" distB="0" distL="0" distR="0" wp14:anchorId="0C2742E9" wp14:editId="593E9E1D">
            <wp:extent cx="1390650" cy="411757"/>
            <wp:effectExtent l="0" t="0" r="0" b="7620"/>
            <wp:docPr id="2" name="Picture 2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6A" w:rsidRPr="00442E6A" w:rsidRDefault="00442E6A" w:rsidP="00442E6A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442E6A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442E6A" w:rsidRPr="00442E6A" w:rsidRDefault="00442E6A" w:rsidP="00442E6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442E6A">
        <w:rPr>
          <w:rFonts w:ascii="Bookman Old Style" w:eastAsia="Calibri" w:hAnsi="Bookman Old Style" w:cs="Times New Roman"/>
          <w:b/>
          <w:sz w:val="18"/>
          <w:szCs w:val="20"/>
        </w:rPr>
        <w:t>The Companies Act, 2017</w:t>
      </w:r>
    </w:p>
    <w:p w:rsidR="00442E6A" w:rsidRPr="00442E6A" w:rsidRDefault="00442E6A" w:rsidP="00442E6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442E6A">
        <w:rPr>
          <w:rFonts w:ascii="Bookman Old Style" w:eastAsia="Calibri" w:hAnsi="Bookman Old Style" w:cs="Times New Roman"/>
          <w:b/>
          <w:sz w:val="18"/>
          <w:szCs w:val="20"/>
        </w:rPr>
        <w:t>(Act No. 10 of 2017)</w:t>
      </w:r>
    </w:p>
    <w:p w:rsidR="00442E6A" w:rsidRPr="00442E6A" w:rsidRDefault="00442E6A" w:rsidP="00442E6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442E6A">
        <w:rPr>
          <w:rFonts w:ascii="Bookman Old Style" w:eastAsia="Calibri" w:hAnsi="Bookman Old Style" w:cs="Times New Roman"/>
          <w:b/>
          <w:sz w:val="18"/>
          <w:szCs w:val="20"/>
        </w:rPr>
        <w:t>____________</w:t>
      </w:r>
    </w:p>
    <w:p w:rsidR="00442E6A" w:rsidRPr="00442E6A" w:rsidRDefault="00442E6A" w:rsidP="00442E6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</w:p>
    <w:p w:rsidR="00442E6A" w:rsidRPr="00442E6A" w:rsidRDefault="00442E6A" w:rsidP="00442E6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442E6A">
        <w:rPr>
          <w:rFonts w:ascii="Bookman Old Style" w:eastAsia="Calibri" w:hAnsi="Bookman Old Style" w:cs="Times New Roman"/>
          <w:b/>
          <w:sz w:val="18"/>
          <w:szCs w:val="20"/>
        </w:rPr>
        <w:t>The Companies (Prescribed Forms) Regulations, 2018</w:t>
      </w:r>
    </w:p>
    <w:p w:rsidR="00442E6A" w:rsidRPr="00442E6A" w:rsidRDefault="00442E6A" w:rsidP="00442E6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442E6A">
        <w:rPr>
          <w:rFonts w:ascii="Bookman Old Style" w:eastAsia="Calibri" w:hAnsi="Bookman Old Style" w:cs="Times New Roman"/>
          <w:b/>
          <w:i/>
          <w:sz w:val="16"/>
          <w:szCs w:val="20"/>
        </w:rPr>
        <w:t>(Section 170)</w:t>
      </w:r>
    </w:p>
    <w:p w:rsidR="00442E6A" w:rsidRPr="00442E6A" w:rsidRDefault="00442E6A" w:rsidP="00442E6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442E6A" w:rsidRPr="00442E6A" w:rsidRDefault="00442E6A" w:rsidP="00442E6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color w:val="0563C1" w:themeColor="hyperlink"/>
          <w:sz w:val="12"/>
          <w:szCs w:val="18"/>
          <w:u w:val="single"/>
          <w:lang w:val="en-US" w:eastAsia="en-GB"/>
        </w:rPr>
      </w:pPr>
      <w:r w:rsidRPr="00442E6A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442E6A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442E6A" w:rsidRPr="00442E6A" w:rsidRDefault="00442E6A" w:rsidP="00442E6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631" w:type="dxa"/>
        <w:tblInd w:w="-5" w:type="dxa"/>
        <w:tblLook w:val="04A0" w:firstRow="1" w:lastRow="0" w:firstColumn="1" w:lastColumn="0" w:noHBand="0" w:noVBand="1"/>
      </w:tblPr>
      <w:tblGrid>
        <w:gridCol w:w="406"/>
        <w:gridCol w:w="43"/>
        <w:gridCol w:w="451"/>
        <w:gridCol w:w="1170"/>
        <w:gridCol w:w="430"/>
        <w:gridCol w:w="830"/>
        <w:gridCol w:w="62"/>
        <w:gridCol w:w="838"/>
        <w:gridCol w:w="680"/>
        <w:gridCol w:w="40"/>
        <w:gridCol w:w="180"/>
        <w:gridCol w:w="120"/>
        <w:gridCol w:w="119"/>
        <w:gridCol w:w="292"/>
        <w:gridCol w:w="99"/>
        <w:gridCol w:w="598"/>
        <w:gridCol w:w="189"/>
        <w:gridCol w:w="313"/>
        <w:gridCol w:w="334"/>
        <w:gridCol w:w="440"/>
        <w:gridCol w:w="106"/>
        <w:gridCol w:w="243"/>
        <w:gridCol w:w="1648"/>
      </w:tblGrid>
      <w:tr w:rsidR="00442E6A" w:rsidRPr="00442E6A" w:rsidTr="000F2796">
        <w:tc>
          <w:tcPr>
            <w:tcW w:w="9631" w:type="dxa"/>
            <w:gridSpan w:val="23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  <w:p w:rsidR="00442E6A" w:rsidRPr="00442E6A" w:rsidRDefault="00442E6A" w:rsidP="00442E6A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  <w:bookmarkStart w:id="0" w:name="_GoBack"/>
            <w:r w:rsidRPr="00442E6A"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  <w:t>NOTICE OF ACQUISITION OF SHARES ON SECURITIES EXCHANGE</w:t>
            </w:r>
          </w:p>
          <w:bookmarkEnd w:id="0"/>
          <w:p w:rsidR="00442E6A" w:rsidRPr="00442E6A" w:rsidRDefault="00442E6A" w:rsidP="00442E6A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</w:tc>
      </w:tr>
      <w:tr w:rsidR="00442E6A" w:rsidRPr="00442E6A" w:rsidTr="000F2796">
        <w:tc>
          <w:tcPr>
            <w:tcW w:w="9631" w:type="dxa"/>
            <w:gridSpan w:val="23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A</w:t>
            </w:r>
          </w:p>
          <w:p w:rsidR="00442E6A" w:rsidRPr="00442E6A" w:rsidRDefault="00442E6A" w:rsidP="00442E6A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442E6A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COMPANY DETAILS</w:t>
            </w:r>
          </w:p>
        </w:tc>
      </w:tr>
      <w:tr w:rsidR="00442E6A" w:rsidRPr="00442E6A" w:rsidTr="000F2796">
        <w:tc>
          <w:tcPr>
            <w:tcW w:w="406" w:type="dxa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gridSpan w:val="6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442E6A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591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c>
          <w:tcPr>
            <w:tcW w:w="406" w:type="dxa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gridSpan w:val="6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442E6A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591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06" w:type="dxa"/>
            <w:vMerge w:val="restart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94" w:type="dxa"/>
            <w:gridSpan w:val="4"/>
            <w:vMerge w:val="restart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892" w:type="dxa"/>
            <w:gridSpan w:val="2"/>
            <w:vAlign w:val="center"/>
          </w:tcPr>
          <w:p w:rsidR="00442E6A" w:rsidRPr="00442E6A" w:rsidRDefault="00442E6A" w:rsidP="00442E6A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591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48" w:type="dxa"/>
            <w:vMerge w:val="restart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06" w:type="dxa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94" w:type="dxa"/>
            <w:gridSpan w:val="4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442E6A" w:rsidRPr="00442E6A" w:rsidRDefault="00442E6A" w:rsidP="00442E6A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591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48" w:type="dxa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06" w:type="dxa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gridSpan w:val="6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591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06" w:type="dxa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gridSpan w:val="6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Number of Shares Acquired</w:t>
            </w:r>
          </w:p>
        </w:tc>
        <w:tc>
          <w:tcPr>
            <w:tcW w:w="4591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648" w:type="dxa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jc w:val="both"/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06" w:type="dxa"/>
            <w:vMerge w:val="restart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94" w:type="dxa"/>
            <w:gridSpan w:val="4"/>
            <w:vMerge w:val="restart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442E6A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Nominal Capital</w:t>
            </w:r>
          </w:p>
        </w:tc>
        <w:tc>
          <w:tcPr>
            <w:tcW w:w="892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Current</w:t>
            </w:r>
          </w:p>
        </w:tc>
        <w:tc>
          <w:tcPr>
            <w:tcW w:w="4591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06" w:type="dxa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94" w:type="dxa"/>
            <w:gridSpan w:val="4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New</w:t>
            </w:r>
          </w:p>
        </w:tc>
        <w:tc>
          <w:tcPr>
            <w:tcW w:w="4591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06" w:type="dxa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gridSpan w:val="6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Class of Shares</w:t>
            </w: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If “other” indicate the specific class of shares</w:t>
            </w:r>
          </w:p>
        </w:tc>
        <w:tc>
          <w:tcPr>
            <w:tcW w:w="1518" w:type="dxa"/>
            <w:gridSpan w:val="2"/>
            <w:vAlign w:val="center"/>
          </w:tcPr>
          <w:p w:rsidR="00442E6A" w:rsidRPr="00442E6A" w:rsidRDefault="00442E6A" w:rsidP="00442E6A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  <w:t>ORDINARY</w:t>
            </w:r>
          </w:p>
        </w:tc>
        <w:tc>
          <w:tcPr>
            <w:tcW w:w="1637" w:type="dxa"/>
            <w:gridSpan w:val="8"/>
            <w:vAlign w:val="center"/>
          </w:tcPr>
          <w:p w:rsidR="00442E6A" w:rsidRPr="00442E6A" w:rsidRDefault="00442E6A" w:rsidP="00442E6A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  <w:t>PREFERENTIAL</w:t>
            </w:r>
          </w:p>
        </w:tc>
        <w:tc>
          <w:tcPr>
            <w:tcW w:w="1436" w:type="dxa"/>
            <w:gridSpan w:val="5"/>
            <w:vAlign w:val="center"/>
          </w:tcPr>
          <w:p w:rsidR="00442E6A" w:rsidRPr="00442E6A" w:rsidRDefault="00442E6A" w:rsidP="00442E6A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  <w:t>OTHER</w:t>
            </w:r>
          </w:p>
        </w:tc>
        <w:tc>
          <w:tcPr>
            <w:tcW w:w="1648" w:type="dxa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jc w:val="both"/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06" w:type="dxa"/>
            <w:vMerge w:val="restart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94" w:type="dxa"/>
            <w:gridSpan w:val="4"/>
            <w:vMerge w:val="restart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Number of Shares</w:t>
            </w: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Indicate Nominal Capital before and after alteration</w:t>
            </w:r>
          </w:p>
        </w:tc>
        <w:tc>
          <w:tcPr>
            <w:tcW w:w="892" w:type="dxa"/>
            <w:gridSpan w:val="2"/>
            <w:vAlign w:val="center"/>
          </w:tcPr>
          <w:p w:rsidR="00442E6A" w:rsidRPr="00442E6A" w:rsidRDefault="00442E6A" w:rsidP="00442E6A">
            <w:pPr>
              <w:ind w:left="407" w:hanging="407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Current</w:t>
            </w:r>
          </w:p>
        </w:tc>
        <w:tc>
          <w:tcPr>
            <w:tcW w:w="1518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  <w:tc>
          <w:tcPr>
            <w:tcW w:w="1637" w:type="dxa"/>
            <w:gridSpan w:val="8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  <w:tc>
          <w:tcPr>
            <w:tcW w:w="1436" w:type="dxa"/>
            <w:gridSpan w:val="5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  <w:tc>
          <w:tcPr>
            <w:tcW w:w="1648" w:type="dxa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jc w:val="both"/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06" w:type="dxa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94" w:type="dxa"/>
            <w:gridSpan w:val="4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1"/>
              </w:numPr>
              <w:ind w:left="407" w:hanging="407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442E6A" w:rsidRPr="00442E6A" w:rsidRDefault="00442E6A" w:rsidP="00442E6A">
            <w:pPr>
              <w:ind w:left="407" w:hanging="407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New</w:t>
            </w:r>
          </w:p>
        </w:tc>
        <w:tc>
          <w:tcPr>
            <w:tcW w:w="1518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  <w:tc>
          <w:tcPr>
            <w:tcW w:w="1637" w:type="dxa"/>
            <w:gridSpan w:val="8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  <w:tc>
          <w:tcPr>
            <w:tcW w:w="1436" w:type="dxa"/>
            <w:gridSpan w:val="5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  <w:tc>
          <w:tcPr>
            <w:tcW w:w="1648" w:type="dxa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jc w:val="both"/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c>
          <w:tcPr>
            <w:tcW w:w="9631" w:type="dxa"/>
            <w:gridSpan w:val="23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B</w:t>
            </w:r>
          </w:p>
          <w:p w:rsidR="00442E6A" w:rsidRPr="00442E6A" w:rsidRDefault="00442E6A" w:rsidP="00442E6A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442E6A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PARTICULARS OF SHAREHOLDERS AND SHARES ACQUIRED</w:t>
            </w:r>
          </w:p>
        </w:tc>
      </w:tr>
      <w:tr w:rsidR="00442E6A" w:rsidRPr="00442E6A" w:rsidTr="000F2796">
        <w:trPr>
          <w:trHeight w:val="341"/>
        </w:trPr>
        <w:tc>
          <w:tcPr>
            <w:tcW w:w="7740" w:type="dxa"/>
            <w:gridSpan w:val="21"/>
            <w:vAlign w:val="center"/>
          </w:tcPr>
          <w:p w:rsidR="00442E6A" w:rsidRPr="00442E6A" w:rsidRDefault="00442E6A" w:rsidP="00442E6A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SHAREHOLDERS</w:t>
            </w: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bottom"/>
          </w:tcPr>
          <w:p w:rsidR="00442E6A" w:rsidRPr="00442E6A" w:rsidRDefault="00442E6A" w:rsidP="00442E6A">
            <w:p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442E6A" w:rsidRPr="00442E6A" w:rsidTr="000F2796">
        <w:trPr>
          <w:trHeight w:val="58"/>
        </w:trPr>
        <w:tc>
          <w:tcPr>
            <w:tcW w:w="33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410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442E6A" w:rsidRPr="00442E6A" w:rsidTr="000F2796">
        <w:trPr>
          <w:trHeight w:val="141"/>
        </w:trPr>
        <w:tc>
          <w:tcPr>
            <w:tcW w:w="33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E6A" w:rsidRPr="00442E6A" w:rsidRDefault="00442E6A" w:rsidP="00442E6A">
            <w:pPr>
              <w:jc w:val="right"/>
              <w:rPr>
                <w:rFonts w:ascii="Bookman Old Style" w:eastAsia="Calibri" w:hAnsi="Bookman Old Style" w:cs="Times New Roman"/>
                <w:noProof/>
                <w:sz w:val="16"/>
                <w:szCs w:val="18"/>
                <w:lang w:eastAsia="en-GB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6A" w:rsidRPr="00442E6A" w:rsidRDefault="00442E6A" w:rsidP="00442E6A">
            <w:pPr>
              <w:jc w:val="right"/>
              <w:rPr>
                <w:rFonts w:ascii="Bookman Old Style" w:eastAsia="Calibri" w:hAnsi="Bookman Old Style" w:cs="Times New Roman"/>
                <w:noProof/>
                <w:sz w:val="16"/>
                <w:szCs w:val="18"/>
                <w:lang w:eastAsia="en-GB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E6A" w:rsidRPr="00442E6A" w:rsidRDefault="00442E6A" w:rsidP="00442E6A">
            <w:pPr>
              <w:jc w:val="right"/>
              <w:rPr>
                <w:rFonts w:ascii="Bookman Old Style" w:eastAsia="Calibri" w:hAnsi="Bookman Old Style" w:cs="Times New Roman"/>
                <w:noProof/>
                <w:sz w:val="16"/>
                <w:szCs w:val="18"/>
                <w:lang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6A" w:rsidRPr="00442E6A" w:rsidRDefault="00442E6A" w:rsidP="00442E6A">
            <w:pPr>
              <w:jc w:val="right"/>
              <w:rPr>
                <w:rFonts w:ascii="Bookman Old Style" w:eastAsia="Calibri" w:hAnsi="Bookman Old Style" w:cs="Times New Roman"/>
                <w:noProof/>
                <w:sz w:val="16"/>
                <w:szCs w:val="18"/>
                <w:lang w:eastAsia="en-GB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42E6A" w:rsidRPr="00442E6A" w:rsidRDefault="00442E6A" w:rsidP="00442E6A">
            <w:pPr>
              <w:jc w:val="right"/>
              <w:rPr>
                <w:rFonts w:ascii="Bookman Old Style" w:eastAsia="Calibri" w:hAnsi="Bookman Old Style" w:cs="Times New Roman"/>
                <w:noProof/>
                <w:sz w:val="16"/>
                <w:szCs w:val="18"/>
                <w:lang w:eastAsia="en-GB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442E6A" w:rsidRPr="00442E6A" w:rsidTr="000F2796">
        <w:trPr>
          <w:trHeight w:val="141"/>
        </w:trPr>
        <w:tc>
          <w:tcPr>
            <w:tcW w:w="33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441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 w:val="restart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442E6A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442E6A" w:rsidRPr="00442E6A" w:rsidRDefault="00442E6A" w:rsidP="00442E6A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442E6A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182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18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442E6A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98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31"/>
        </w:trPr>
        <w:tc>
          <w:tcPr>
            <w:tcW w:w="449" w:type="dxa"/>
            <w:gridSpan w:val="2"/>
            <w:vMerge w:val="restart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</w:t>
            </w: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Shares held before being acquired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29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Shares acquired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29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Shares held after being acquired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74"/>
        </w:trPr>
        <w:tc>
          <w:tcPr>
            <w:tcW w:w="449" w:type="dxa"/>
            <w:gridSpan w:val="2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150"/>
        </w:trPr>
        <w:tc>
          <w:tcPr>
            <w:tcW w:w="449" w:type="dxa"/>
            <w:gridSpan w:val="2"/>
            <w:vMerge w:val="restart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Numbering of Shares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</w:pPr>
            <w:r w:rsidRPr="00442E6A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Indicate numbering of shares as in the Company Register of Shares</w:t>
            </w:r>
          </w:p>
        </w:tc>
        <w:tc>
          <w:tcPr>
            <w:tcW w:w="44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149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E6A" w:rsidRPr="00442E6A" w:rsidRDefault="00442E6A" w:rsidP="00442E6A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From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6A" w:rsidRPr="00442E6A" w:rsidRDefault="00442E6A" w:rsidP="00442E6A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E6A" w:rsidRPr="00442E6A" w:rsidRDefault="00442E6A" w:rsidP="00442E6A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6"/>
                <w:szCs w:val="18"/>
              </w:rPr>
              <w:t>To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6A" w:rsidRPr="00442E6A" w:rsidRDefault="00442E6A" w:rsidP="00442E6A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42E6A" w:rsidRPr="00442E6A" w:rsidRDefault="00442E6A" w:rsidP="00442E6A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43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441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Date of Resolution</w:t>
            </w:r>
          </w:p>
        </w:tc>
        <w:tc>
          <w:tcPr>
            <w:tcW w:w="4410" w:type="dxa"/>
            <w:gridSpan w:val="15"/>
            <w:tcBorders>
              <w:top w:val="single" w:sz="4" w:space="0" w:color="auto"/>
            </w:tcBorders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Consideration for the Shares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402"/>
        </w:trPr>
        <w:tc>
          <w:tcPr>
            <w:tcW w:w="7740" w:type="dxa"/>
            <w:gridSpan w:val="21"/>
            <w:vAlign w:val="center"/>
          </w:tcPr>
          <w:p w:rsidR="00442E6A" w:rsidRPr="00442E6A" w:rsidRDefault="00442E6A" w:rsidP="00442E6A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BENEFICIAL OWNERSHIP</w:t>
            </w: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bottom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 w:val="restart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182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Occupation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182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182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182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442E6A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182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18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442E6A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98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Physical/ Registered Office Address</w:t>
            </w: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9631" w:type="dxa"/>
            <w:gridSpan w:val="23"/>
            <w:shd w:val="clear" w:color="auto" w:fill="auto"/>
            <w:vAlign w:val="center"/>
          </w:tcPr>
          <w:p w:rsidR="00442E6A" w:rsidRPr="00442E6A" w:rsidRDefault="00442E6A" w:rsidP="00442E6A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DIRECTOR/TRUSTEE OF BODY CORPORATE</w:t>
            </w: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 w:val="restart"/>
            <w:shd w:val="clear" w:color="auto" w:fill="FFFFFF" w:themeFill="background1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039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Date Appointed:</w:t>
            </w: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9631" w:type="dxa"/>
            <w:gridSpan w:val="23"/>
            <w:shd w:val="clear" w:color="auto" w:fill="auto"/>
            <w:vAlign w:val="center"/>
          </w:tcPr>
          <w:p w:rsidR="00442E6A" w:rsidRPr="00442E6A" w:rsidRDefault="00442E6A" w:rsidP="00442E6A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lastRenderedPageBreak/>
              <w:t>SHAREHOLDER/SETTLER OF BODY CORPORATE</w:t>
            </w: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 w:val="restart"/>
            <w:shd w:val="clear" w:color="auto" w:fill="FFFFFF" w:themeFill="background1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42E6A" w:rsidRPr="00442E6A" w:rsidRDefault="00442E6A" w:rsidP="00442E6A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1620" w:type="dxa"/>
            <w:gridSpan w:val="4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408" w:type="dxa"/>
            <w:gridSpan w:val="6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Shares: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Class of Shares:</w:t>
            </w: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Paid Up Shares:</w:t>
            </w: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42E6A" w:rsidRPr="00442E6A" w:rsidRDefault="00442E6A" w:rsidP="00442E6A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6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42E6A" w:rsidRPr="00442E6A" w:rsidRDefault="00442E6A" w:rsidP="00442E6A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6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42E6A" w:rsidRPr="00442E6A" w:rsidRDefault="00442E6A" w:rsidP="00442E6A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6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42E6A" w:rsidRPr="00442E6A" w:rsidRDefault="00442E6A" w:rsidP="00442E6A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6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9631" w:type="dxa"/>
            <w:gridSpan w:val="23"/>
            <w:shd w:val="clear" w:color="auto" w:fill="auto"/>
            <w:vAlign w:val="center"/>
          </w:tcPr>
          <w:p w:rsidR="00442E6A" w:rsidRPr="00442E6A" w:rsidRDefault="00442E6A" w:rsidP="00442E6A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BENEFICIAL OWNER/BENEFICIARY OF BODY CORPORATE</w:t>
            </w: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 w:val="restart"/>
            <w:shd w:val="clear" w:color="auto" w:fill="FFFFFF" w:themeFill="background1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039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Nature of Interest</w:t>
            </w: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shd w:val="clear" w:color="auto" w:fill="FFFFFF" w:themeFill="background1"/>
          </w:tcPr>
          <w:p w:rsidR="00442E6A" w:rsidRPr="00442E6A" w:rsidRDefault="00442E6A" w:rsidP="00442E6A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shd w:val="clear" w:color="auto" w:fill="FFFFFF" w:themeFill="background1"/>
          </w:tcPr>
          <w:p w:rsidR="00442E6A" w:rsidRPr="00442E6A" w:rsidRDefault="00442E6A" w:rsidP="00442E6A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shd w:val="clear" w:color="auto" w:fill="FFFFFF" w:themeFill="background1"/>
          </w:tcPr>
          <w:p w:rsidR="00442E6A" w:rsidRPr="00442E6A" w:rsidRDefault="00442E6A" w:rsidP="00442E6A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shd w:val="clear" w:color="auto" w:fill="FFFFFF" w:themeFill="background1"/>
          </w:tcPr>
          <w:p w:rsidR="00442E6A" w:rsidRPr="00442E6A" w:rsidRDefault="00442E6A" w:rsidP="00442E6A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</w:tcPr>
          <w:p w:rsidR="00442E6A" w:rsidRPr="00442E6A" w:rsidRDefault="00442E6A" w:rsidP="00442E6A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442E6A" w:rsidRPr="00442E6A" w:rsidTr="000F2796">
        <w:trPr>
          <w:trHeight w:val="231"/>
        </w:trPr>
        <w:tc>
          <w:tcPr>
            <w:tcW w:w="449" w:type="dxa"/>
            <w:gridSpan w:val="2"/>
            <w:vMerge w:val="restart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 (if any)</w:t>
            </w: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442E6A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before acquisition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29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442E6A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acquired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29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442E6A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after being acquired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 (if any)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1244"/>
        </w:trPr>
        <w:tc>
          <w:tcPr>
            <w:tcW w:w="449" w:type="dxa"/>
            <w:gridSpan w:val="2"/>
            <w:vMerge w:val="restart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Nature of Beneficial Ownership</w:t>
            </w:r>
            <w:r w:rsidRPr="00442E6A"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  <w:t xml:space="preserve"> 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Briefly explain the nature of beneficial ownership (whether trust, legal arrangement etc.) including how ownership control or economic interest is maintained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Date when beneficial interest was acquired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If beneficial owner is   politically exposed person (PEP) as defined in the Financial Intelligence Act No. 46 of 2010, provide details (e.g. position held)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9631" w:type="dxa"/>
            <w:gridSpan w:val="23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442E6A">
              <w:rPr>
                <w:rFonts w:ascii="Bookman Old Style" w:hAnsi="Bookman Old Style"/>
                <w:b/>
                <w:noProof/>
                <w:sz w:val="18"/>
                <w:lang w:eastAsia="en-GB"/>
              </w:rPr>
              <w:t>PART C</w:t>
            </w:r>
            <w:r w:rsidRPr="00442E6A">
              <w:rPr>
                <w:rFonts w:ascii="Bookman Old Style" w:hAnsi="Bookman Old Style"/>
                <w:b/>
                <w:sz w:val="18"/>
              </w:rPr>
              <w:t xml:space="preserve"> </w:t>
            </w:r>
          </w:p>
          <w:p w:rsidR="00442E6A" w:rsidRPr="00442E6A" w:rsidRDefault="00442E6A" w:rsidP="00442E6A">
            <w:pPr>
              <w:jc w:val="center"/>
              <w:rPr>
                <w:rFonts w:ascii="Bookman Old Style" w:hAnsi="Bookman Old Style"/>
              </w:rPr>
            </w:pPr>
            <w:r w:rsidRPr="00442E6A">
              <w:rPr>
                <w:rFonts w:ascii="Bookman Old Style" w:hAnsi="Bookman Old Style"/>
                <w:b/>
                <w:sz w:val="18"/>
              </w:rPr>
              <w:t>DECLARATION</w:t>
            </w:r>
          </w:p>
        </w:tc>
      </w:tr>
      <w:tr w:rsidR="00442E6A" w:rsidRPr="00442E6A" w:rsidTr="000F2796">
        <w:trPr>
          <w:trHeight w:val="2888"/>
        </w:trPr>
        <w:tc>
          <w:tcPr>
            <w:tcW w:w="449" w:type="dxa"/>
            <w:gridSpan w:val="2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2" w:type="dxa"/>
            <w:gridSpan w:val="21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I, the undersigned, declare that the shares indicated above have been acquired by the Company and confirm that the information contained above is true and accurate.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First Name: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Surname: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5"/>
              <w:gridCol w:w="1275"/>
              <w:gridCol w:w="284"/>
              <w:gridCol w:w="1276"/>
              <w:gridCol w:w="283"/>
            </w:tblGrid>
            <w:tr w:rsidR="00442E6A" w:rsidRPr="00442E6A" w:rsidTr="000F2796"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42E6A" w:rsidRPr="00442E6A" w:rsidRDefault="00442E6A" w:rsidP="00442E6A">
                  <w:pPr>
                    <w:ind w:hanging="102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442E6A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Capacity: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42E6A" w:rsidRPr="00442E6A" w:rsidRDefault="00442E6A" w:rsidP="00442E6A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442E6A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42E6A" w:rsidRPr="00442E6A" w:rsidRDefault="00442E6A" w:rsidP="00442E6A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42E6A" w:rsidRPr="00442E6A" w:rsidRDefault="00442E6A" w:rsidP="00442E6A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442E6A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Secretary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442E6A" w:rsidRPr="00442E6A" w:rsidRDefault="00442E6A" w:rsidP="00442E6A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</w:p>
              </w:tc>
            </w:tr>
          </w:tbl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  Date: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i/>
                <w:sz w:val="18"/>
                <w:szCs w:val="18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9631" w:type="dxa"/>
            <w:gridSpan w:val="23"/>
            <w:shd w:val="clear" w:color="auto" w:fill="FFE599" w:themeFill="accent4" w:themeFillTint="66"/>
          </w:tcPr>
          <w:p w:rsidR="00442E6A" w:rsidRPr="00442E6A" w:rsidRDefault="00442E6A" w:rsidP="00442E6A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442E6A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D</w:t>
            </w:r>
            <w:r w:rsidRPr="00442E6A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 xml:space="preserve"> </w:t>
            </w:r>
          </w:p>
          <w:p w:rsidR="00442E6A" w:rsidRPr="00442E6A" w:rsidRDefault="00442E6A" w:rsidP="00442E6A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PARTICULARS OF PERSON LODGING APPLICATION</w:t>
            </w:r>
            <w:r w:rsidRPr="00442E6A">
              <w:rPr>
                <w:rFonts w:ascii="Bookman Old Style" w:eastAsia="Calibri" w:hAnsi="Bookman Old Style" w:cs="Times New Roman"/>
                <w:b/>
                <w:i/>
                <w:noProof/>
                <w:sz w:val="18"/>
                <w:lang w:eastAsia="en-GB"/>
              </w:rPr>
              <w:t xml:space="preserve"> </w:t>
            </w: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442E6A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182"/>
        </w:trPr>
        <w:tc>
          <w:tcPr>
            <w:tcW w:w="449" w:type="dxa"/>
            <w:gridSpan w:val="2"/>
            <w:vMerge w:val="restart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181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442E6A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98"/>
        </w:trPr>
        <w:tc>
          <w:tcPr>
            <w:tcW w:w="449" w:type="dxa"/>
            <w:gridSpan w:val="2"/>
            <w:vMerge w:val="restart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42E6A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442E6A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10" w:type="dxa"/>
            <w:gridSpan w:val="15"/>
            <w:vAlign w:val="center"/>
          </w:tcPr>
          <w:p w:rsidR="00442E6A" w:rsidRPr="00442E6A" w:rsidRDefault="00442E6A" w:rsidP="00442E6A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</w:rPr>
            </w:pPr>
          </w:p>
        </w:tc>
      </w:tr>
      <w:tr w:rsidR="00442E6A" w:rsidRPr="00442E6A" w:rsidTr="000F2796">
        <w:trPr>
          <w:trHeight w:val="515"/>
        </w:trPr>
        <w:tc>
          <w:tcPr>
            <w:tcW w:w="449" w:type="dxa"/>
            <w:gridSpan w:val="2"/>
            <w:vAlign w:val="center"/>
          </w:tcPr>
          <w:p w:rsidR="00442E6A" w:rsidRPr="00442E6A" w:rsidRDefault="00442E6A" w:rsidP="00442E6A">
            <w:pPr>
              <w:numPr>
                <w:ilvl w:val="0"/>
                <w:numId w:val="5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2" w:type="dxa"/>
            <w:gridSpan w:val="21"/>
            <w:vAlign w:val="center"/>
          </w:tcPr>
          <w:p w:rsidR="00442E6A" w:rsidRPr="00442E6A" w:rsidRDefault="00442E6A" w:rsidP="00442E6A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442E6A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  <w:tr w:rsidR="00442E6A" w:rsidRPr="00442E6A" w:rsidTr="000F2796">
        <w:trPr>
          <w:trHeight w:val="201"/>
        </w:trPr>
        <w:tc>
          <w:tcPr>
            <w:tcW w:w="9631" w:type="dxa"/>
            <w:gridSpan w:val="23"/>
            <w:shd w:val="clear" w:color="auto" w:fill="FFE599" w:themeFill="accent4" w:themeFillTint="66"/>
            <w:vAlign w:val="center"/>
          </w:tcPr>
          <w:p w:rsidR="00442E6A" w:rsidRPr="00442E6A" w:rsidRDefault="00442E6A" w:rsidP="00442E6A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442E6A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Only applies to private companies.  This form may be sent to the securities exchange and to shareholders following acquisition of shares</w:t>
            </w:r>
          </w:p>
        </w:tc>
      </w:tr>
    </w:tbl>
    <w:p w:rsidR="00442E6A" w:rsidRPr="00442E6A" w:rsidRDefault="00442E6A" w:rsidP="00442E6A">
      <w:pPr>
        <w:spacing w:line="240" w:lineRule="auto"/>
        <w:rPr>
          <w:rFonts w:ascii="Bookman Old Style" w:hAnsi="Bookman Old Style"/>
          <w:lang w:val="en-US"/>
        </w:rPr>
      </w:pPr>
      <w:r w:rsidRPr="00442E6A">
        <w:rPr>
          <w:rFonts w:ascii="Bookman Old Style" w:hAnsi="Bookman Old Style"/>
          <w:lang w:val="en-US"/>
        </w:rPr>
        <w:br w:type="page"/>
      </w:r>
    </w:p>
    <w:p w:rsidR="00793080" w:rsidRDefault="00442E6A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1EB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F7DBF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D5E2EEE"/>
    <w:multiLevelType w:val="hybridMultilevel"/>
    <w:tmpl w:val="92A09E4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717173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71E351AB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6A"/>
    <w:rsid w:val="002E446C"/>
    <w:rsid w:val="00442E6A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858DC-D3D7-46C9-8072-66D8C184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E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2019-03-06T14:44:00Z</dcterms:created>
  <dcterms:modified xsi:type="dcterms:W3CDTF">2019-03-06T14:44:00Z</dcterms:modified>
</cp:coreProperties>
</file>