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40" w:rsidRPr="006366B4" w:rsidRDefault="00EB3540" w:rsidP="00EB3540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43</w:t>
      </w:r>
    </w:p>
    <w:p w:rsidR="00EB3540" w:rsidRPr="006366B4" w:rsidRDefault="00EB3540" w:rsidP="00EB3540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44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EB3540" w:rsidRPr="006366B4" w:rsidRDefault="00EB3540" w:rsidP="00EB3540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(In typescript and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EB3540" w:rsidRPr="006366B4" w:rsidRDefault="00EB3540" w:rsidP="00EB3540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2D48A220" wp14:editId="568073ED">
            <wp:extent cx="1390650" cy="411757"/>
            <wp:effectExtent l="0" t="0" r="0" b="7620"/>
            <wp:docPr id="187" name="Picture 187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40" w:rsidRPr="006366B4" w:rsidRDefault="00EB3540" w:rsidP="00EB3540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EB3540" w:rsidRPr="006366B4" w:rsidRDefault="00EB3540" w:rsidP="00EB3540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EB3540" w:rsidRPr="006366B4" w:rsidRDefault="00EB3540" w:rsidP="00EB3540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EB3540" w:rsidRPr="006366B4" w:rsidRDefault="00EB3540" w:rsidP="00EB3540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EB3540" w:rsidRPr="006366B4" w:rsidRDefault="00EB3540" w:rsidP="00EB3540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EB3540" w:rsidRPr="006366B4" w:rsidRDefault="00EB3540" w:rsidP="00EB3540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EB3540" w:rsidRPr="006366B4" w:rsidRDefault="00EB3540" w:rsidP="00EB3540">
      <w:pPr>
        <w:pStyle w:val="NoSpacing"/>
        <w:jc w:val="center"/>
        <w:rPr>
          <w:rFonts w:ascii="Bookman Old Style" w:hAnsi="Bookman Old Style"/>
          <w:b/>
          <w:i/>
          <w:sz w:val="18"/>
          <w:szCs w:val="20"/>
        </w:rPr>
      </w:pPr>
      <w:r w:rsidRPr="006366B4">
        <w:rPr>
          <w:rFonts w:ascii="Bookman Old Style" w:hAnsi="Bookman Old Style"/>
          <w:b/>
          <w:i/>
          <w:sz w:val="18"/>
          <w:szCs w:val="20"/>
        </w:rPr>
        <w:t xml:space="preserve">(Sections </w:t>
      </w:r>
      <w:r>
        <w:rPr>
          <w:rFonts w:ascii="Bookman Old Style" w:hAnsi="Bookman Old Style"/>
          <w:b/>
          <w:i/>
          <w:sz w:val="18"/>
          <w:szCs w:val="20"/>
        </w:rPr>
        <w:t>317</w:t>
      </w:r>
      <w:r w:rsidRPr="006366B4">
        <w:rPr>
          <w:rFonts w:ascii="Bookman Old Style" w:hAnsi="Bookman Old Style"/>
          <w:b/>
          <w:i/>
          <w:sz w:val="18"/>
          <w:szCs w:val="20"/>
        </w:rPr>
        <w:t>)</w:t>
      </w:r>
    </w:p>
    <w:p w:rsidR="00EB3540" w:rsidRPr="006366B4" w:rsidRDefault="00EB3540" w:rsidP="00EB3540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p w:rsidR="00EB3540" w:rsidRDefault="00EB3540" w:rsidP="00EB3540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4E577C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p w:rsidR="00EB3540" w:rsidRPr="006366B4" w:rsidRDefault="00EB3540" w:rsidP="00EB3540">
      <w:pPr>
        <w:spacing w:line="240" w:lineRule="auto"/>
        <w:rPr>
          <w:rFonts w:ascii="Bookman Old Style" w:hAnsi="Bookman Old Style"/>
        </w:rPr>
      </w:pPr>
    </w:p>
    <w:tbl>
      <w:tblPr>
        <w:tblStyle w:val="TableGrid"/>
        <w:tblW w:w="9615" w:type="dxa"/>
        <w:tblInd w:w="-5" w:type="dxa"/>
        <w:tblLook w:val="04A0" w:firstRow="1" w:lastRow="0" w:firstColumn="1" w:lastColumn="0" w:noHBand="0" w:noVBand="1"/>
      </w:tblPr>
      <w:tblGrid>
        <w:gridCol w:w="450"/>
        <w:gridCol w:w="2880"/>
        <w:gridCol w:w="4410"/>
        <w:gridCol w:w="1875"/>
      </w:tblGrid>
      <w:tr w:rsidR="00EB3540" w:rsidRPr="006366B4" w:rsidTr="000F2796">
        <w:trPr>
          <w:trHeight w:val="990"/>
        </w:trPr>
        <w:tc>
          <w:tcPr>
            <w:tcW w:w="9615" w:type="dxa"/>
            <w:gridSpan w:val="4"/>
            <w:shd w:val="clear" w:color="auto" w:fill="FFE599" w:themeFill="accent4" w:themeFillTint="66"/>
            <w:vAlign w:val="center"/>
          </w:tcPr>
          <w:p w:rsidR="00EB3540" w:rsidRDefault="00EB3540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</w:p>
          <w:p w:rsidR="00EB3540" w:rsidRDefault="00EB3540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bookmarkStart w:id="0" w:name="_GoBack"/>
            <w:r w:rsidRPr="00D8113A">
              <w:rPr>
                <w:rFonts w:ascii="Bookman Old Style" w:hAnsi="Bookman Old Style"/>
                <w:b/>
                <w:noProof/>
                <w:lang w:eastAsia="en-GB"/>
              </w:rPr>
              <w:t>NOTICE OF INTENTION TO DE-REGISTER A COMPANY</w:t>
            </w:r>
          </w:p>
          <w:bookmarkEnd w:id="0"/>
          <w:p w:rsidR="00EB3540" w:rsidRPr="00D8113A" w:rsidRDefault="00EB3540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EB3540" w:rsidRPr="006366B4" w:rsidTr="000F2796">
        <w:trPr>
          <w:trHeight w:val="602"/>
        </w:trPr>
        <w:tc>
          <w:tcPr>
            <w:tcW w:w="9615" w:type="dxa"/>
            <w:gridSpan w:val="4"/>
            <w:shd w:val="clear" w:color="auto" w:fill="FFE599" w:themeFill="accent4" w:themeFillTint="66"/>
            <w:vAlign w:val="center"/>
          </w:tcPr>
          <w:p w:rsidR="00EB3540" w:rsidRPr="00D8113A" w:rsidRDefault="00EB3540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A</w:t>
            </w:r>
          </w:p>
          <w:p w:rsidR="00EB3540" w:rsidRPr="006366B4" w:rsidRDefault="00EB3540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EB3540" w:rsidRPr="006366B4" w:rsidTr="000F2796">
        <w:tc>
          <w:tcPr>
            <w:tcW w:w="450" w:type="dxa"/>
            <w:vAlign w:val="center"/>
          </w:tcPr>
          <w:p w:rsidR="00EB3540" w:rsidRPr="004B6200" w:rsidRDefault="00EB3540" w:rsidP="00EB354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:rsidR="00EB3540" w:rsidRDefault="00EB3540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EB3540" w:rsidRPr="00546EBA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10" w:type="dxa"/>
            <w:vAlign w:val="center"/>
          </w:tcPr>
          <w:p w:rsidR="00EB3540" w:rsidRPr="006366B4" w:rsidRDefault="00EB3540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E599" w:themeFill="accent4" w:themeFillTint="66"/>
            <w:vAlign w:val="center"/>
          </w:tcPr>
          <w:p w:rsidR="00EB3540" w:rsidRPr="006366B4" w:rsidRDefault="00EB3540" w:rsidP="000F2796">
            <w:pPr>
              <w:rPr>
                <w:rFonts w:ascii="Bookman Old Style" w:hAnsi="Bookman Old Style"/>
              </w:rPr>
            </w:pPr>
          </w:p>
        </w:tc>
      </w:tr>
      <w:tr w:rsidR="00EB3540" w:rsidRPr="006366B4" w:rsidTr="000F2796">
        <w:tc>
          <w:tcPr>
            <w:tcW w:w="450" w:type="dxa"/>
            <w:vAlign w:val="center"/>
          </w:tcPr>
          <w:p w:rsidR="00EB3540" w:rsidRPr="004B6200" w:rsidRDefault="00EB3540" w:rsidP="00EB354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:rsidR="00EB3540" w:rsidRDefault="00EB3540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EB3540" w:rsidRPr="005579FB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10" w:type="dxa"/>
            <w:vAlign w:val="center"/>
          </w:tcPr>
          <w:p w:rsidR="00EB3540" w:rsidRPr="006366B4" w:rsidRDefault="00EB3540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E599" w:themeFill="accent4" w:themeFillTint="66"/>
            <w:vAlign w:val="center"/>
          </w:tcPr>
          <w:p w:rsidR="00EB3540" w:rsidRPr="006366B4" w:rsidRDefault="00EB3540" w:rsidP="000F279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EB3540" w:rsidRPr="006366B4" w:rsidTr="000F2796">
        <w:trPr>
          <w:trHeight w:val="260"/>
        </w:trPr>
        <w:tc>
          <w:tcPr>
            <w:tcW w:w="9615" w:type="dxa"/>
            <w:gridSpan w:val="4"/>
            <w:shd w:val="clear" w:color="auto" w:fill="FFE599" w:themeFill="accent4" w:themeFillTint="66"/>
            <w:vAlign w:val="center"/>
          </w:tcPr>
          <w:p w:rsidR="00EB3540" w:rsidRPr="00D8113A" w:rsidRDefault="00EB3540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B</w:t>
            </w:r>
          </w:p>
          <w:p w:rsidR="00EB3540" w:rsidRPr="006366B4" w:rsidRDefault="00EB3540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PARTICULARS OF NOTICE</w:t>
            </w:r>
          </w:p>
        </w:tc>
      </w:tr>
      <w:tr w:rsidR="00EB3540" w:rsidRPr="006366B4" w:rsidTr="000F2796">
        <w:trPr>
          <w:trHeight w:val="515"/>
        </w:trPr>
        <w:tc>
          <w:tcPr>
            <w:tcW w:w="450" w:type="dxa"/>
            <w:vAlign w:val="center"/>
          </w:tcPr>
          <w:p w:rsidR="00EB3540" w:rsidRPr="009A3E9E" w:rsidRDefault="00EB3540" w:rsidP="00EB354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65" w:type="dxa"/>
            <w:gridSpan w:val="3"/>
            <w:vAlign w:val="center"/>
          </w:tcPr>
          <w:p w:rsidR="00EB3540" w:rsidRPr="006366B4" w:rsidRDefault="00EB3540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Notice is given of the Registrar’s intention to de-register the company on the following grounds: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……………………………………………………………………………………………………………………….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……………………………………………………………………………………………………………………….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You are therefore required to show cause, within a period of 30 days, why the company should not be de-registered.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Name of officer:…………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…………………………..</w:t>
            </w: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………………..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Designation: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</w:t>
            </w: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……………………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…………………………</w:t>
            </w: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Signature: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</w:t>
            </w: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………………………………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..</w:t>
            </w: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…………..…………...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            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</w:t>
            </w: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Registrar</w:t>
            </w:r>
          </w:p>
          <w:p w:rsidR="00EB3540" w:rsidRPr="0094735C" w:rsidRDefault="00EB3540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94735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Date:</w:t>
            </w:r>
          </w:p>
          <w:p w:rsidR="00EB3540" w:rsidRPr="006366B4" w:rsidRDefault="00EB3540" w:rsidP="000F2796">
            <w:pPr>
              <w:pStyle w:val="NoSpacing"/>
              <w:rPr>
                <w:rFonts w:ascii="Bookman Old Style" w:hAnsi="Bookman Old Style"/>
                <w:b/>
                <w:noProof/>
                <w:lang w:eastAsia="en-GB"/>
              </w:rPr>
            </w:pPr>
          </w:p>
        </w:tc>
      </w:tr>
    </w:tbl>
    <w:p w:rsidR="00EB3540" w:rsidRPr="006366B4" w:rsidRDefault="00EB3540" w:rsidP="00EB3540">
      <w:pPr>
        <w:spacing w:line="240" w:lineRule="auto"/>
        <w:rPr>
          <w:rFonts w:ascii="Bookman Old Style" w:hAnsi="Bookman Old Style"/>
        </w:rPr>
      </w:pPr>
    </w:p>
    <w:p w:rsidR="00EB3540" w:rsidRPr="006366B4" w:rsidRDefault="00EB3540" w:rsidP="00EB3540">
      <w:pPr>
        <w:spacing w:line="240" w:lineRule="auto"/>
        <w:rPr>
          <w:rFonts w:ascii="Bookman Old Style" w:hAnsi="Bookman Old Style"/>
        </w:rPr>
        <w:sectPr w:rsidR="00EB3540" w:rsidRPr="00636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EB3540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561"/>
    <w:multiLevelType w:val="hybridMultilevel"/>
    <w:tmpl w:val="B83C6698"/>
    <w:lvl w:ilvl="0" w:tplc="3FAA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0"/>
    <w:rsid w:val="002E446C"/>
    <w:rsid w:val="008C6641"/>
    <w:rsid w:val="00E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3AC3D-1631-42F6-B37B-0E1AEDC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354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35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354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B3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B354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3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2019-03-06T15:07:00Z</dcterms:created>
  <dcterms:modified xsi:type="dcterms:W3CDTF">2019-03-06T15:07:00Z</dcterms:modified>
</cp:coreProperties>
</file>